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97971" w14:textId="77777777" w:rsidR="00A36C1A" w:rsidRPr="00191BB0" w:rsidRDefault="00A36C1A" w:rsidP="00A36C1A">
      <w:pPr>
        <w:spacing w:after="0" w:line="252" w:lineRule="auto"/>
        <w:rPr>
          <w:rFonts w:ascii="Verdana" w:hAnsi="Verdana"/>
          <w:b/>
          <w:sz w:val="14"/>
          <w:szCs w:val="20"/>
        </w:rPr>
      </w:pPr>
    </w:p>
    <w:p w14:paraId="70AABBA1" w14:textId="77777777" w:rsidR="00CC7072" w:rsidRPr="00DB05A2" w:rsidRDefault="00CC7072" w:rsidP="00CC7072">
      <w:pPr>
        <w:shd w:val="clear" w:color="auto" w:fill="E5296A"/>
        <w:spacing w:after="0" w:line="264" w:lineRule="auto"/>
        <w:ind w:right="226"/>
        <w:rPr>
          <w:rFonts w:ascii="Verdana" w:hAnsi="Verdana"/>
          <w:b/>
          <w:color w:val="FFFFFF" w:themeColor="background1"/>
          <w:sz w:val="16"/>
          <w:szCs w:val="16"/>
        </w:rPr>
      </w:pPr>
      <w:r>
        <w:rPr>
          <w:rFonts w:ascii="Verdana" w:hAnsi="Verdana"/>
          <w:b/>
          <w:color w:val="FFFFFF" w:themeColor="background1"/>
          <w:sz w:val="16"/>
          <w:szCs w:val="16"/>
        </w:rPr>
        <w:t>FREQUENCE DE CHANGEMENT DE SONDE</w:t>
      </w:r>
    </w:p>
    <w:p w14:paraId="60ECF7A3" w14:textId="77777777" w:rsidR="00CC7072" w:rsidRDefault="00CC7072" w:rsidP="00CC7072">
      <w:pPr>
        <w:autoSpaceDE w:val="0"/>
        <w:spacing w:after="0"/>
        <w:jc w:val="both"/>
        <w:rPr>
          <w:rFonts w:ascii="Verdana" w:hAnsi="Verdana" w:cs="Verdana"/>
          <w:sz w:val="15"/>
          <w:szCs w:val="15"/>
        </w:rPr>
      </w:pPr>
    </w:p>
    <w:p w14:paraId="7DE514A2" w14:textId="77777777" w:rsidR="00CC7072" w:rsidRPr="00191BB0" w:rsidRDefault="00CC7072" w:rsidP="00CC7072">
      <w:pPr>
        <w:autoSpaceDE w:val="0"/>
        <w:spacing w:after="0"/>
        <w:jc w:val="both"/>
        <w:rPr>
          <w:rFonts w:ascii="Verdana" w:hAnsi="Verdana" w:cs="Verdana"/>
          <w:color w:val="EF8200"/>
          <w:sz w:val="15"/>
          <w:szCs w:val="15"/>
        </w:rPr>
      </w:pPr>
      <w:r w:rsidRPr="00191BB0">
        <w:rPr>
          <w:rFonts w:ascii="Verdana" w:hAnsi="Verdana" w:cs="Verdana"/>
          <w:sz w:val="15"/>
          <w:szCs w:val="15"/>
        </w:rPr>
        <w:t xml:space="preserve">La durée du sondage vésical à demeure en système clos doit être </w:t>
      </w:r>
      <w:r w:rsidRPr="00191BB0">
        <w:rPr>
          <w:rFonts w:ascii="Verdana" w:hAnsi="Verdana" w:cs="Verdana"/>
          <w:b/>
          <w:bCs/>
          <w:sz w:val="15"/>
          <w:szCs w:val="15"/>
        </w:rPr>
        <w:t>reconsidérée chaque jour</w:t>
      </w:r>
      <w:r w:rsidRPr="00191BB0">
        <w:rPr>
          <w:rFonts w:ascii="Verdana" w:hAnsi="Verdana" w:cs="Verdana"/>
          <w:sz w:val="15"/>
          <w:szCs w:val="15"/>
        </w:rPr>
        <w:t xml:space="preserve">. </w:t>
      </w:r>
      <w:r w:rsidRPr="00191BB0">
        <w:rPr>
          <w:rFonts w:ascii="Verdana" w:hAnsi="Verdana" w:cs="Verdana"/>
          <w:b/>
          <w:bCs/>
          <w:color w:val="EF8200"/>
          <w:sz w:val="15"/>
          <w:szCs w:val="15"/>
        </w:rPr>
        <w:t>La sonde doit être enlevée dès qu’elle n’est plus nécessaire</w:t>
      </w:r>
      <w:r w:rsidRPr="00191BB0">
        <w:rPr>
          <w:rFonts w:ascii="Verdana" w:hAnsi="Verdana" w:cs="Verdana"/>
          <w:color w:val="EF8200"/>
          <w:sz w:val="15"/>
          <w:szCs w:val="15"/>
        </w:rPr>
        <w:t>.</w:t>
      </w:r>
    </w:p>
    <w:p w14:paraId="585584AF" w14:textId="77777777" w:rsidR="00CC7072" w:rsidRDefault="00CC7072" w:rsidP="00CC7072">
      <w:pPr>
        <w:autoSpaceDE w:val="0"/>
        <w:spacing w:after="0"/>
        <w:jc w:val="both"/>
        <w:rPr>
          <w:rFonts w:ascii="Verdana" w:hAnsi="Verdana" w:cs="Verdana"/>
          <w:sz w:val="15"/>
          <w:szCs w:val="15"/>
        </w:rPr>
      </w:pPr>
      <w:r w:rsidRPr="00191BB0">
        <w:rPr>
          <w:rFonts w:ascii="Verdana" w:hAnsi="Verdana" w:cs="Verdana"/>
          <w:sz w:val="15"/>
          <w:szCs w:val="15"/>
        </w:rPr>
        <w:t>En l’absence de consensus, l</w:t>
      </w:r>
      <w:r>
        <w:rPr>
          <w:rFonts w:ascii="Verdana" w:hAnsi="Verdana" w:cs="Verdana"/>
          <w:sz w:val="15"/>
          <w:szCs w:val="15"/>
        </w:rPr>
        <w:t>’</w:t>
      </w:r>
      <w:r w:rsidRPr="00191BB0">
        <w:rPr>
          <w:rFonts w:ascii="Verdana" w:hAnsi="Verdana" w:cs="Verdana"/>
          <w:sz w:val="15"/>
          <w:szCs w:val="15"/>
        </w:rPr>
        <w:t xml:space="preserve">indication suivante </w:t>
      </w:r>
      <w:r>
        <w:rPr>
          <w:rFonts w:ascii="Verdana" w:hAnsi="Verdana" w:cs="Verdana"/>
          <w:sz w:val="15"/>
          <w:szCs w:val="15"/>
        </w:rPr>
        <w:t>est</w:t>
      </w:r>
      <w:r w:rsidRPr="00191BB0">
        <w:rPr>
          <w:rFonts w:ascii="Verdana" w:hAnsi="Verdana" w:cs="Verdana"/>
          <w:sz w:val="15"/>
          <w:szCs w:val="15"/>
        </w:rPr>
        <w:t xml:space="preserve"> proposée :</w:t>
      </w:r>
    </w:p>
    <w:p w14:paraId="63D014E6" w14:textId="77777777" w:rsidR="00CC7072" w:rsidRDefault="00CC7072" w:rsidP="00CC7072">
      <w:pPr>
        <w:autoSpaceDE w:val="0"/>
        <w:spacing w:after="0"/>
        <w:jc w:val="both"/>
        <w:rPr>
          <w:rFonts w:ascii="Verdana" w:hAnsi="Verdana" w:cs="Verdana"/>
          <w:sz w:val="15"/>
          <w:szCs w:val="15"/>
        </w:rPr>
      </w:pPr>
    </w:p>
    <w:p w14:paraId="40BEA7E7" w14:textId="77777777" w:rsidR="00CC7072" w:rsidRDefault="00CC7072" w:rsidP="00CC7072">
      <w:pPr>
        <w:autoSpaceDE w:val="0"/>
        <w:spacing w:line="240" w:lineRule="auto"/>
        <w:jc w:val="both"/>
        <w:rPr>
          <w:rFonts w:ascii="Verdana" w:hAnsi="Verdana" w:cs="Verdana"/>
          <w:sz w:val="15"/>
          <w:szCs w:val="15"/>
        </w:rPr>
      </w:pPr>
      <w:r w:rsidRPr="00D5284D">
        <w:rPr>
          <w:rFonts w:ascii="Verdana" w:hAnsi="Verdana" w:cs="Verdana"/>
          <w:b/>
          <w:bCs/>
          <w:sz w:val="15"/>
          <w:szCs w:val="15"/>
        </w:rPr>
        <w:t>Sondage à demeure de courte durée</w:t>
      </w:r>
      <w:r w:rsidRPr="00D5284D">
        <w:rPr>
          <w:rFonts w:ascii="Verdana" w:hAnsi="Verdana" w:cs="Verdana"/>
          <w:sz w:val="15"/>
          <w:szCs w:val="15"/>
        </w:rPr>
        <w:t> : inférieure à 15 jours</w:t>
      </w:r>
      <w:r>
        <w:rPr>
          <w:rFonts w:ascii="Verdana" w:hAnsi="Verdana" w:cs="Verdana"/>
          <w:sz w:val="15"/>
          <w:szCs w:val="15"/>
        </w:rPr>
        <w:t> :</w:t>
      </w:r>
    </w:p>
    <w:p w14:paraId="6D3C156B" w14:textId="77777777" w:rsidR="00CC7072" w:rsidRPr="00D5284D" w:rsidRDefault="00CC7072" w:rsidP="00CC7072">
      <w:pPr>
        <w:autoSpaceDE w:val="0"/>
        <w:spacing w:line="240" w:lineRule="auto"/>
        <w:jc w:val="both"/>
        <w:rPr>
          <w:rFonts w:ascii="Verdana" w:hAnsi="Verdana" w:cs="Verdana"/>
          <w:sz w:val="15"/>
          <w:szCs w:val="15"/>
        </w:rPr>
      </w:pPr>
      <w:r>
        <w:rPr>
          <w:rFonts w:ascii="Verdana" w:hAnsi="Verdana" w:cs="Verdana"/>
          <w:sz w:val="15"/>
          <w:szCs w:val="15"/>
        </w:rPr>
        <w:t xml:space="preserve">         </w:t>
      </w:r>
      <w:r w:rsidRPr="000766A9">
        <w:rPr>
          <w:rFonts w:ascii="Verdana" w:eastAsia="Symbol" w:hAnsi="Verdana" w:cs="Verdana"/>
          <w:b/>
          <w:color w:val="EF8200"/>
          <w:sz w:val="15"/>
          <w:szCs w:val="15"/>
        </w:rPr>
        <w:sym w:font="Wingdings" w:char="F0D8"/>
      </w:r>
      <w:r w:rsidRPr="000766A9">
        <w:rPr>
          <w:rFonts w:ascii="Verdana" w:eastAsia="Symbol" w:hAnsi="Verdana" w:cs="Verdana"/>
          <w:b/>
          <w:color w:val="EF8200"/>
          <w:sz w:val="15"/>
          <w:szCs w:val="15"/>
        </w:rPr>
        <w:t xml:space="preserve">  Sonde en latex enduit de téflon ou de silicone</w:t>
      </w:r>
      <w:r>
        <w:rPr>
          <w:rFonts w:ascii="Verdana" w:hAnsi="Verdana" w:cs="Verdana"/>
          <w:sz w:val="15"/>
          <w:szCs w:val="15"/>
        </w:rPr>
        <w:t xml:space="preserve">  </w:t>
      </w:r>
      <w:r w:rsidRPr="00D5284D">
        <w:rPr>
          <w:rFonts w:ascii="Verdana" w:hAnsi="Verdana" w:cs="Verdana"/>
          <w:sz w:val="15"/>
          <w:szCs w:val="15"/>
        </w:rPr>
        <w:sym w:font="Wingdings" w:char="F0E8"/>
      </w:r>
      <w:r>
        <w:rPr>
          <w:rFonts w:ascii="Verdana" w:hAnsi="Verdana" w:cs="Verdana"/>
          <w:sz w:val="15"/>
          <w:szCs w:val="15"/>
        </w:rPr>
        <w:t xml:space="preserve"> changement de l’ensemble à J15                                                                                                                          </w:t>
      </w:r>
    </w:p>
    <w:p w14:paraId="350E952B" w14:textId="77777777" w:rsidR="00CC7072" w:rsidRPr="00FE498F" w:rsidRDefault="00CC7072" w:rsidP="00CC7072">
      <w:pPr>
        <w:autoSpaceDE w:val="0"/>
        <w:spacing w:line="240" w:lineRule="auto"/>
        <w:jc w:val="both"/>
        <w:rPr>
          <w:rFonts w:ascii="Verdana" w:hAnsi="Verdana" w:cs="Verdana"/>
          <w:b/>
          <w:bCs/>
          <w:sz w:val="15"/>
          <w:szCs w:val="15"/>
        </w:rPr>
      </w:pPr>
      <w:r w:rsidRPr="00D5284D">
        <w:rPr>
          <w:rFonts w:ascii="Verdana" w:hAnsi="Verdana" w:cs="Verdana"/>
          <w:b/>
          <w:bCs/>
          <w:sz w:val="15"/>
          <w:szCs w:val="15"/>
        </w:rPr>
        <w:t>Sondage à demeure de longue durée</w:t>
      </w:r>
      <w:r>
        <w:rPr>
          <w:rFonts w:ascii="Verdana" w:hAnsi="Verdana" w:cs="Verdana"/>
          <w:b/>
          <w:bCs/>
          <w:sz w:val="15"/>
          <w:szCs w:val="15"/>
        </w:rPr>
        <w:t> :</w:t>
      </w:r>
      <w:r>
        <w:rPr>
          <w:rFonts w:ascii="Verdana" w:hAnsi="Verdana" w:cs="Verdana"/>
          <w:sz w:val="15"/>
          <w:szCs w:val="15"/>
        </w:rPr>
        <w:t xml:space="preserve"> </w:t>
      </w:r>
    </w:p>
    <w:p w14:paraId="0B7D70A9" w14:textId="77777777" w:rsidR="00CC7072" w:rsidRDefault="00CC7072" w:rsidP="00CC7072">
      <w:pPr>
        <w:autoSpaceDE w:val="0"/>
        <w:spacing w:after="0" w:line="240" w:lineRule="auto"/>
        <w:jc w:val="both"/>
        <w:rPr>
          <w:rFonts w:ascii="Verdana" w:hAnsi="Verdana" w:cs="Verdana"/>
          <w:sz w:val="15"/>
          <w:szCs w:val="15"/>
        </w:rPr>
      </w:pPr>
      <w:r>
        <w:rPr>
          <w:rFonts w:ascii="Verdana" w:eastAsia="Symbol" w:hAnsi="Verdana" w:cs="Verdana"/>
          <w:b/>
          <w:color w:val="EF8200"/>
          <w:sz w:val="15"/>
          <w:szCs w:val="15"/>
        </w:rPr>
        <w:t xml:space="preserve">         </w:t>
      </w:r>
      <w:r>
        <w:rPr>
          <w:rFonts w:ascii="Verdana" w:eastAsia="Symbol" w:hAnsi="Verdana" w:cs="Verdana"/>
          <w:b/>
          <w:color w:val="EF8200"/>
          <w:sz w:val="15"/>
          <w:szCs w:val="15"/>
        </w:rPr>
        <w:sym w:font="Wingdings" w:char="F0D8"/>
      </w:r>
      <w:r>
        <w:rPr>
          <w:rFonts w:ascii="Verdana" w:eastAsia="Symbol" w:hAnsi="Verdana" w:cs="Verdana"/>
          <w:b/>
          <w:color w:val="EF8200"/>
          <w:sz w:val="15"/>
          <w:szCs w:val="15"/>
        </w:rPr>
        <w:t xml:space="preserve"> Sonde latex enduit hydrogel </w:t>
      </w:r>
      <w:bookmarkStart w:id="0" w:name="_Hlk216858808"/>
      <w:r w:rsidRPr="00D5284D">
        <w:rPr>
          <w:rFonts w:ascii="Verdana" w:hAnsi="Verdana" w:cs="Verdana"/>
          <w:sz w:val="15"/>
          <w:szCs w:val="15"/>
        </w:rPr>
        <w:sym w:font="Wingdings" w:char="F0E8"/>
      </w:r>
      <w:bookmarkEnd w:id="0"/>
      <w:r>
        <w:rPr>
          <w:rFonts w:ascii="Verdana" w:hAnsi="Verdana" w:cs="Verdana"/>
          <w:sz w:val="15"/>
          <w:szCs w:val="15"/>
        </w:rPr>
        <w:t xml:space="preserve"> changement ensemble toutes les 4 semaines</w:t>
      </w:r>
    </w:p>
    <w:p w14:paraId="6657B54B" w14:textId="77777777" w:rsidR="00CC7072" w:rsidRDefault="00CC7072" w:rsidP="00CC7072">
      <w:pPr>
        <w:autoSpaceDE w:val="0"/>
        <w:spacing w:after="0" w:line="240" w:lineRule="auto"/>
        <w:jc w:val="both"/>
        <w:rPr>
          <w:rFonts w:ascii="Verdana" w:hAnsi="Verdana" w:cs="Verdana"/>
          <w:sz w:val="15"/>
          <w:szCs w:val="15"/>
        </w:rPr>
      </w:pPr>
      <w:r>
        <w:rPr>
          <w:rFonts w:ascii="Verdana" w:hAnsi="Verdana" w:cs="Verdana"/>
          <w:sz w:val="15"/>
          <w:szCs w:val="15"/>
        </w:rPr>
        <w:t xml:space="preserve">         </w:t>
      </w:r>
      <w:r w:rsidRPr="000766A9">
        <w:rPr>
          <w:rFonts w:ascii="Verdana" w:eastAsia="Symbol" w:hAnsi="Verdana" w:cs="Verdana"/>
          <w:b/>
          <w:color w:val="EF8200"/>
          <w:sz w:val="15"/>
          <w:szCs w:val="15"/>
        </w:rPr>
        <w:sym w:font="Wingdings" w:char="F0D8"/>
      </w:r>
      <w:r w:rsidRPr="000766A9">
        <w:rPr>
          <w:rFonts w:ascii="Verdana" w:eastAsia="Symbol" w:hAnsi="Verdana" w:cs="Verdana"/>
          <w:b/>
          <w:color w:val="EF8200"/>
          <w:sz w:val="15"/>
          <w:szCs w:val="15"/>
        </w:rPr>
        <w:t xml:space="preserve"> Sonde 100% silicone</w:t>
      </w:r>
      <w:r>
        <w:rPr>
          <w:rFonts w:ascii="Verdana" w:hAnsi="Verdana" w:cs="Verdana"/>
          <w:sz w:val="15"/>
          <w:szCs w:val="15"/>
        </w:rPr>
        <w:t xml:space="preserve"> </w:t>
      </w:r>
      <w:r w:rsidRPr="00D5284D">
        <w:rPr>
          <w:rFonts w:ascii="Verdana" w:hAnsi="Verdana" w:cs="Verdana"/>
          <w:sz w:val="15"/>
          <w:szCs w:val="15"/>
        </w:rPr>
        <w:sym w:font="Wingdings" w:char="F0E8"/>
      </w:r>
      <w:r>
        <w:rPr>
          <w:rFonts w:ascii="Verdana" w:hAnsi="Verdana" w:cs="Verdana"/>
          <w:sz w:val="15"/>
          <w:szCs w:val="15"/>
        </w:rPr>
        <w:t xml:space="preserve"> changement de l’ensemble toutes les 4 à 6 semaines</w:t>
      </w:r>
    </w:p>
    <w:p w14:paraId="4DD2FD66" w14:textId="77777777" w:rsidR="00CC7072" w:rsidRPr="0085610A" w:rsidRDefault="00CC7072" w:rsidP="00CC7072">
      <w:pPr>
        <w:autoSpaceDE w:val="0"/>
        <w:spacing w:after="0" w:line="240" w:lineRule="auto"/>
        <w:jc w:val="both"/>
        <w:rPr>
          <w:rFonts w:ascii="Verdana" w:eastAsia="Symbol" w:hAnsi="Verdana" w:cs="Verdana"/>
          <w:b/>
          <w:color w:val="EF8200"/>
          <w:sz w:val="15"/>
          <w:szCs w:val="15"/>
        </w:rPr>
      </w:pPr>
    </w:p>
    <w:p w14:paraId="32501543" w14:textId="77777777" w:rsidR="00CC7072" w:rsidRPr="00191BB0" w:rsidRDefault="00CC7072" w:rsidP="00CC7072">
      <w:pPr>
        <w:autoSpaceDE w:val="0"/>
        <w:spacing w:after="0"/>
        <w:jc w:val="both"/>
        <w:rPr>
          <w:rFonts w:ascii="Verdana" w:eastAsia="Symbol" w:hAnsi="Verdana" w:cs="Verdana"/>
          <w:sz w:val="15"/>
          <w:szCs w:val="15"/>
        </w:rPr>
      </w:pPr>
      <w:r w:rsidRPr="0085610A">
        <w:rPr>
          <w:rFonts w:ascii="Verdana" w:eastAsia="Symbol" w:hAnsi="Verdana" w:cs="Verdana"/>
          <w:b/>
          <w:color w:val="E5296A"/>
          <w:sz w:val="15"/>
          <w:szCs w:val="15"/>
        </w:rPr>
        <w:t>Devant une infection urinaire, il faut retirer la sonde urinaire ou la changer lorsque le drainage est indispensable</w:t>
      </w:r>
      <w:r w:rsidRPr="0085610A">
        <w:rPr>
          <w:rFonts w:ascii="Verdana" w:eastAsia="Symbol" w:hAnsi="Verdana" w:cs="Verdana"/>
          <w:color w:val="E5296A"/>
          <w:sz w:val="15"/>
          <w:szCs w:val="15"/>
        </w:rPr>
        <w:t>.</w:t>
      </w:r>
      <w:r w:rsidRPr="00191BB0">
        <w:rPr>
          <w:rFonts w:ascii="Verdana" w:eastAsia="Symbol" w:hAnsi="Verdana" w:cs="Verdana"/>
          <w:sz w:val="15"/>
          <w:szCs w:val="15"/>
        </w:rPr>
        <w:t xml:space="preserve"> Ceci paraît nécessaire à l’éradication de l’infection du fait de la présence d’une colonisation bactérienne souvent importante de la sonde urinaire, au sein d’un bio film.</w:t>
      </w:r>
    </w:p>
    <w:p w14:paraId="454C71B3" w14:textId="77777777" w:rsidR="00CC7072" w:rsidRPr="00191BB0" w:rsidRDefault="00CC7072" w:rsidP="00CC7072">
      <w:pPr>
        <w:autoSpaceDE w:val="0"/>
        <w:spacing w:after="0" w:line="240" w:lineRule="auto"/>
        <w:jc w:val="both"/>
        <w:rPr>
          <w:rFonts w:ascii="Verdana" w:eastAsia="Symbol" w:hAnsi="Verdana" w:cs="Verdana"/>
          <w:sz w:val="15"/>
          <w:szCs w:val="15"/>
        </w:rPr>
      </w:pPr>
    </w:p>
    <w:p w14:paraId="20B2A902" w14:textId="77777777" w:rsidR="00CC7072" w:rsidRPr="00191BB0" w:rsidRDefault="00CC7072" w:rsidP="00CC7072">
      <w:pPr>
        <w:autoSpaceDE w:val="0"/>
        <w:spacing w:after="0"/>
        <w:jc w:val="both"/>
        <w:rPr>
          <w:rFonts w:ascii="Verdana" w:eastAsia="Symbol" w:hAnsi="Verdana" w:cs="Verdana"/>
          <w:b/>
          <w:sz w:val="15"/>
          <w:szCs w:val="15"/>
        </w:rPr>
      </w:pPr>
      <w:r w:rsidRPr="00191BB0">
        <w:rPr>
          <w:rFonts w:ascii="Verdana" w:eastAsia="Symbol" w:hAnsi="Verdana" w:cs="Verdana"/>
          <w:sz w:val="15"/>
          <w:szCs w:val="15"/>
        </w:rPr>
        <w:t xml:space="preserve">En tout état de cause, </w:t>
      </w:r>
      <w:r w:rsidRPr="00191BB0">
        <w:rPr>
          <w:rFonts w:ascii="Verdana" w:eastAsia="Symbol" w:hAnsi="Verdana" w:cs="Verdana"/>
          <w:b/>
          <w:sz w:val="15"/>
          <w:szCs w:val="15"/>
        </w:rPr>
        <w:t xml:space="preserve">il est nécessaire d’en informer le Médecin traitant et/ou Médecin praticien </w:t>
      </w:r>
      <w:proofErr w:type="spellStart"/>
      <w:r w:rsidRPr="00191BB0">
        <w:rPr>
          <w:rFonts w:ascii="Verdana" w:eastAsia="Symbol" w:hAnsi="Verdana" w:cs="Verdana"/>
          <w:b/>
          <w:sz w:val="15"/>
          <w:szCs w:val="15"/>
        </w:rPr>
        <w:t>d’HaD</w:t>
      </w:r>
      <w:proofErr w:type="spellEnd"/>
      <w:r w:rsidRPr="00191BB0">
        <w:rPr>
          <w:rFonts w:ascii="Verdana" w:eastAsia="Symbol" w:hAnsi="Verdana" w:cs="Verdana"/>
          <w:b/>
          <w:sz w:val="15"/>
          <w:szCs w:val="15"/>
        </w:rPr>
        <w:t>.</w:t>
      </w:r>
    </w:p>
    <w:p w14:paraId="0BF2494A" w14:textId="152F3B7B" w:rsidR="000F1A47" w:rsidRDefault="000F1A47" w:rsidP="000F1A47"/>
    <w:p w14:paraId="7E5AC472" w14:textId="1FBBE353" w:rsidR="00A36C1A" w:rsidRPr="00191BB0" w:rsidRDefault="00A36C1A" w:rsidP="00A36C1A">
      <w:pPr>
        <w:spacing w:after="0"/>
        <w:jc w:val="both"/>
        <w:rPr>
          <w:rFonts w:ascii="Verdana" w:eastAsia="Times New Roman" w:hAnsi="Verdana" w:cs="Verdana"/>
          <w:sz w:val="15"/>
          <w:szCs w:val="15"/>
        </w:rPr>
      </w:pPr>
    </w:p>
    <w:p w14:paraId="1A3ABE8A" w14:textId="1D9EFAB4" w:rsidR="007D69D8" w:rsidRDefault="007D69D8" w:rsidP="000F1A47">
      <w:pPr>
        <w:tabs>
          <w:tab w:val="left" w:pos="10025"/>
          <w:tab w:val="left" w:pos="11058"/>
        </w:tabs>
        <w:spacing w:after="0" w:line="252" w:lineRule="auto"/>
        <w:ind w:left="-142"/>
        <w:rPr>
          <w:rFonts w:ascii="Verdana" w:hAnsi="Verdana"/>
          <w:b/>
          <w:color w:val="E5296A"/>
          <w:sz w:val="16"/>
          <w:szCs w:val="16"/>
          <w:u w:val="single"/>
        </w:rPr>
      </w:pPr>
    </w:p>
    <w:p w14:paraId="762CCE57" w14:textId="77777777" w:rsidR="000F1A47" w:rsidRDefault="000F1A47" w:rsidP="000F1A47">
      <w:pPr>
        <w:tabs>
          <w:tab w:val="left" w:pos="10025"/>
          <w:tab w:val="left" w:pos="11058"/>
        </w:tabs>
        <w:spacing w:after="0" w:line="252" w:lineRule="auto"/>
        <w:ind w:left="-142"/>
      </w:pPr>
    </w:p>
    <w:p w14:paraId="6658EB8C" w14:textId="77048083" w:rsidR="00A36C1A" w:rsidRDefault="00A36C1A"/>
    <w:p w14:paraId="539ABBCB" w14:textId="77EB33CD" w:rsidR="00A36C1A" w:rsidRDefault="00A36C1A"/>
    <w:p w14:paraId="4A5D7EE8" w14:textId="75091FD9" w:rsidR="00A36C1A" w:rsidRDefault="00A36C1A"/>
    <w:p w14:paraId="7998BB69" w14:textId="096ACBFC" w:rsidR="00A36C1A" w:rsidRDefault="00A36C1A"/>
    <w:p w14:paraId="7901C05A" w14:textId="5009A8D6" w:rsidR="00A36C1A" w:rsidRDefault="00A36C1A"/>
    <w:p w14:paraId="6CF4B0B7" w14:textId="76439E2C" w:rsidR="00A36C1A" w:rsidRDefault="00A36C1A"/>
    <w:p w14:paraId="7A991B25" w14:textId="434890E2" w:rsidR="00A36C1A" w:rsidRDefault="00A36C1A"/>
    <w:p w14:paraId="1E989800" w14:textId="6D15847D" w:rsidR="00A36C1A" w:rsidRDefault="00A36C1A"/>
    <w:p w14:paraId="68D3C7CA" w14:textId="5BBAC851" w:rsidR="00A36C1A" w:rsidRDefault="00A36C1A"/>
    <w:p w14:paraId="0593CFF4" w14:textId="77777777" w:rsidR="00A36C1A" w:rsidRDefault="00A36C1A"/>
    <w:p w14:paraId="405F4F82" w14:textId="77777777" w:rsidR="00A36C1A" w:rsidRDefault="00A36C1A"/>
    <w:p w14:paraId="19B9FB30" w14:textId="34C055AA" w:rsidR="00A36C1A" w:rsidRDefault="00A36C1A"/>
    <w:p w14:paraId="2FAFFA7A" w14:textId="210E4256" w:rsidR="00A36C1A" w:rsidRDefault="00A36C1A"/>
    <w:p w14:paraId="75E6C92D" w14:textId="77777777" w:rsidR="00A36C1A" w:rsidRDefault="00A36C1A"/>
    <w:p w14:paraId="4BD5A17D" w14:textId="5E8E70DD" w:rsidR="00A36C1A" w:rsidRDefault="00A36C1A"/>
    <w:p w14:paraId="074E928A" w14:textId="005F67B6" w:rsidR="00A36C1A" w:rsidRDefault="00A36C1A"/>
    <w:p w14:paraId="15398776" w14:textId="7A0D02A2" w:rsidR="00A36C1A" w:rsidRDefault="00A36C1A"/>
    <w:p w14:paraId="559682D8" w14:textId="1612FC82" w:rsidR="00A36C1A" w:rsidRDefault="00A36C1A"/>
    <w:p w14:paraId="0143C3A2" w14:textId="07FE96E0" w:rsidR="00A36C1A" w:rsidRDefault="00A36C1A"/>
    <w:p w14:paraId="7553E642" w14:textId="7EF8CB63" w:rsidR="00A36C1A" w:rsidRDefault="00A36C1A"/>
    <w:p w14:paraId="7EDAD3BC" w14:textId="67FE7DB4" w:rsidR="00A36C1A" w:rsidRDefault="00A36C1A"/>
    <w:p w14:paraId="2784A615" w14:textId="15F289AA" w:rsidR="00A36C1A" w:rsidRDefault="00A36C1A"/>
    <w:p w14:paraId="1D8B7CA4" w14:textId="5D71CD4F" w:rsidR="00A36C1A" w:rsidRDefault="00A36C1A"/>
    <w:p w14:paraId="347E4BDE" w14:textId="6A6E5549" w:rsidR="00A36C1A" w:rsidRDefault="00A36C1A"/>
    <w:p w14:paraId="3A109649" w14:textId="02C3197B" w:rsidR="00A36C1A" w:rsidRDefault="00A36C1A"/>
    <w:p w14:paraId="55B9084A" w14:textId="77777777" w:rsidR="00B07787" w:rsidRDefault="00B07787"/>
    <w:p w14:paraId="38FD946D" w14:textId="367FEDED" w:rsidR="00A36C1A" w:rsidRDefault="000D77F9">
      <w:r w:rsidRPr="00191BB0">
        <w:rPr>
          <w:noProof/>
          <w:sz w:val="15"/>
          <w:szCs w:val="15"/>
          <w:highlight w:val="yellow"/>
        </w:rPr>
        <w:drawing>
          <wp:anchor distT="0" distB="0" distL="114300" distR="114300" simplePos="0" relativeHeight="251692032" behindDoc="0" locked="0" layoutInCell="1" allowOverlap="1" wp14:anchorId="308C2578" wp14:editId="00E63BBB">
            <wp:simplePos x="0" y="0"/>
            <wp:positionH relativeFrom="column">
              <wp:posOffset>1019175</wp:posOffset>
            </wp:positionH>
            <wp:positionV relativeFrom="paragraph">
              <wp:posOffset>266065</wp:posOffset>
            </wp:positionV>
            <wp:extent cx="1101725" cy="857250"/>
            <wp:effectExtent l="0" t="0" r="3175" b="0"/>
            <wp:wrapNone/>
            <wp:docPr id="12971403" name="Image 12971403" descr="Une image contenant texte, Polic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texte, Police, Graphique, graphism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1725" cy="857250"/>
                    </a:xfrm>
                    <a:prstGeom prst="rect">
                      <a:avLst/>
                    </a:prstGeom>
                  </pic:spPr>
                </pic:pic>
              </a:graphicData>
            </a:graphic>
            <wp14:sizeRelH relativeFrom="margin">
              <wp14:pctWidth>0</wp14:pctWidth>
            </wp14:sizeRelH>
            <wp14:sizeRelV relativeFrom="margin">
              <wp14:pctHeight>0</wp14:pctHeight>
            </wp14:sizeRelV>
          </wp:anchor>
        </w:drawing>
      </w:r>
    </w:p>
    <w:p w14:paraId="27828A3A" w14:textId="74842D62" w:rsidR="00A36C1A" w:rsidRDefault="00A36C1A"/>
    <w:p w14:paraId="7F833C74" w14:textId="3FA9B42D" w:rsidR="00A36C1A" w:rsidRDefault="00A36C1A"/>
    <w:p w14:paraId="39B89DBD" w14:textId="07E7E03F" w:rsidR="00A36C1A" w:rsidRDefault="00A36C1A"/>
    <w:p w14:paraId="550C3198" w14:textId="6DEA0A66" w:rsidR="00A36C1A" w:rsidRDefault="00A36C1A"/>
    <w:p w14:paraId="1D0C7EB8" w14:textId="027F605B" w:rsidR="000D77F9" w:rsidRDefault="000D77F9" w:rsidP="000D77F9">
      <w:pPr>
        <w:spacing w:after="0" w:line="276" w:lineRule="auto"/>
        <w:jc w:val="center"/>
        <w:rPr>
          <w:rFonts w:ascii="Verdana" w:hAnsi="Verdana"/>
          <w:sz w:val="16"/>
          <w:szCs w:val="16"/>
        </w:rPr>
      </w:pPr>
      <w:r>
        <w:rPr>
          <w:rFonts w:ascii="Verdana" w:hAnsi="Verdana"/>
          <w:sz w:val="16"/>
          <w:szCs w:val="16"/>
        </w:rPr>
        <w:t>HaD France</w:t>
      </w:r>
    </w:p>
    <w:p w14:paraId="1A495D39" w14:textId="6DFCF9EA" w:rsidR="00A36C1A" w:rsidRPr="000D77F9" w:rsidRDefault="000D77F9" w:rsidP="000D77F9">
      <w:pPr>
        <w:spacing w:after="0" w:line="276" w:lineRule="auto"/>
        <w:jc w:val="center"/>
        <w:rPr>
          <w:rFonts w:ascii="Verdana" w:hAnsi="Verdana"/>
          <w:sz w:val="16"/>
          <w:szCs w:val="16"/>
        </w:rPr>
      </w:pPr>
      <w:r>
        <w:rPr>
          <w:rFonts w:ascii="Verdana" w:hAnsi="Verdana"/>
          <w:sz w:val="16"/>
          <w:szCs w:val="16"/>
        </w:rPr>
        <w:t>194 rue de Tolbiac</w:t>
      </w:r>
    </w:p>
    <w:p w14:paraId="4A509B97" w14:textId="6BA03FF9" w:rsidR="00A36C1A" w:rsidRPr="000D77F9" w:rsidRDefault="000D77F9" w:rsidP="000D77F9">
      <w:pPr>
        <w:spacing w:after="0" w:line="276" w:lineRule="auto"/>
        <w:jc w:val="center"/>
        <w:rPr>
          <w:rFonts w:ascii="Verdana" w:hAnsi="Verdana"/>
          <w:sz w:val="16"/>
          <w:szCs w:val="16"/>
        </w:rPr>
      </w:pPr>
      <w:r w:rsidRPr="000D77F9">
        <w:rPr>
          <w:rFonts w:ascii="Verdana" w:hAnsi="Verdana"/>
          <w:sz w:val="16"/>
          <w:szCs w:val="16"/>
        </w:rPr>
        <w:t>75013 PARIS</w:t>
      </w:r>
    </w:p>
    <w:p w14:paraId="5307DB3C" w14:textId="0E385192" w:rsidR="000F1A47" w:rsidRPr="000D77F9" w:rsidRDefault="000F1A47" w:rsidP="000D77F9">
      <w:pPr>
        <w:spacing w:after="0" w:line="276" w:lineRule="auto"/>
        <w:jc w:val="both"/>
        <w:rPr>
          <w:rFonts w:ascii="Verdana" w:hAnsi="Verdana"/>
          <w:sz w:val="16"/>
          <w:szCs w:val="16"/>
        </w:rPr>
      </w:pPr>
    </w:p>
    <w:p w14:paraId="14061F4F" w14:textId="77777777" w:rsidR="000F1A47" w:rsidRDefault="000F1A47"/>
    <w:p w14:paraId="7A4159F1" w14:textId="2E45E847" w:rsidR="000F1A47" w:rsidRDefault="000F1A47"/>
    <w:p w14:paraId="61734BA2" w14:textId="282E3CD9" w:rsidR="000F1A47" w:rsidRDefault="00CC7072" w:rsidP="00A36C1A">
      <w:pPr>
        <w:spacing w:after="0"/>
        <w:jc w:val="both"/>
      </w:pPr>
      <w:r w:rsidRPr="00E169BE">
        <w:rPr>
          <w:rFonts w:ascii="Verdana" w:hAnsi="Verdana"/>
          <w:noProof/>
          <w:sz w:val="15"/>
          <w:szCs w:val="15"/>
        </w:rPr>
        <w:drawing>
          <wp:anchor distT="0" distB="0" distL="114300" distR="114300" simplePos="0" relativeHeight="251680768" behindDoc="0" locked="0" layoutInCell="1" allowOverlap="1" wp14:anchorId="0C1DD009" wp14:editId="376E95A8">
            <wp:simplePos x="0" y="0"/>
            <wp:positionH relativeFrom="column">
              <wp:posOffset>142875</wp:posOffset>
            </wp:positionH>
            <wp:positionV relativeFrom="paragraph">
              <wp:posOffset>-73025</wp:posOffset>
            </wp:positionV>
            <wp:extent cx="3248025" cy="6886575"/>
            <wp:effectExtent l="0" t="0" r="9525" b="9525"/>
            <wp:wrapNone/>
            <wp:docPr id="8" name="element ppt HAD-3 2016.jpg" descr="/Users/mahaut/Documents/MAO IMAC  /DOSSIER TRAVAIL/HAD/Charte Had/power point éléments/element ppt HAD-3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lement ppt HAD-3 2016.jpg" descr="/Users/mahaut/Documents/MAO IMAC  /DOSSIER TRAVAIL/HAD/Charte Had/power point éléments/element ppt HAD-3 2016.jpg"/>
                    <pic:cNvPicPr>
                      <a:picLocks noChangeAspect="1"/>
                    </pic:cNvPicPr>
                  </pic:nvPicPr>
                  <pic:blipFill>
                    <a:blip r:embed="rId8" r:link="rId9">
                      <a:extLst>
                        <a:ext uri="{28A0092B-C50C-407E-A947-70E740481C1C}">
                          <a14:useLocalDpi xmlns:a14="http://schemas.microsoft.com/office/drawing/2010/main" val="0"/>
                        </a:ext>
                      </a:extLst>
                    </a:blip>
                    <a:stretch>
                      <a:fillRect/>
                    </a:stretch>
                  </pic:blipFill>
                  <pic:spPr>
                    <a:xfrm>
                      <a:off x="0" y="0"/>
                      <a:ext cx="3248025" cy="6886575"/>
                    </a:xfrm>
                    <a:prstGeom prst="rect">
                      <a:avLst/>
                    </a:prstGeom>
                  </pic:spPr>
                </pic:pic>
              </a:graphicData>
            </a:graphic>
          </wp:anchor>
        </w:drawing>
      </w:r>
    </w:p>
    <w:p w14:paraId="3987E01C" w14:textId="15819B44" w:rsidR="000F1A47" w:rsidRDefault="000F1A47" w:rsidP="00A36C1A">
      <w:pPr>
        <w:spacing w:after="0"/>
        <w:jc w:val="both"/>
      </w:pPr>
    </w:p>
    <w:p w14:paraId="123E15F9" w14:textId="77777777" w:rsidR="000F1A47" w:rsidRPr="000F1A47" w:rsidRDefault="000F1A47" w:rsidP="00A36C1A">
      <w:pPr>
        <w:spacing w:after="0"/>
        <w:jc w:val="both"/>
        <w:rPr>
          <w:rFonts w:ascii="Verdana" w:hAnsi="Verdana"/>
          <w:sz w:val="18"/>
          <w:szCs w:val="18"/>
        </w:rPr>
      </w:pPr>
    </w:p>
    <w:p w14:paraId="3F884E68" w14:textId="77777777" w:rsidR="000F1A47" w:rsidRDefault="000F1A47" w:rsidP="00A36C1A">
      <w:pPr>
        <w:spacing w:after="0"/>
        <w:jc w:val="both"/>
        <w:rPr>
          <w:rFonts w:ascii="Verdana" w:hAnsi="Verdana"/>
          <w:sz w:val="14"/>
          <w:szCs w:val="14"/>
        </w:rPr>
      </w:pPr>
    </w:p>
    <w:p w14:paraId="102E116C" w14:textId="414AC3A9" w:rsidR="00382DB1" w:rsidRDefault="00696B7C" w:rsidP="00A36C1A">
      <w:pPr>
        <w:spacing w:after="0"/>
        <w:jc w:val="both"/>
        <w:rPr>
          <w:rFonts w:ascii="Verdana" w:hAnsi="Verdana"/>
          <w:sz w:val="14"/>
          <w:szCs w:val="14"/>
        </w:rPr>
      </w:pPr>
      <w:r w:rsidRPr="00191BB0">
        <w:rPr>
          <w:rFonts w:ascii="Verdana" w:hAnsi="Verdana"/>
          <w:b/>
          <w:noProof/>
          <w:color w:val="FFFFFF" w:themeColor="background1"/>
          <w:sz w:val="15"/>
          <w:szCs w:val="15"/>
        </w:rPr>
        <mc:AlternateContent>
          <mc:Choice Requires="wps">
            <w:drawing>
              <wp:anchor distT="45720" distB="45720" distL="114300" distR="114300" simplePos="0" relativeHeight="251685888" behindDoc="0" locked="0" layoutInCell="1" allowOverlap="1" wp14:anchorId="3DAEA6B5" wp14:editId="49F7E027">
                <wp:simplePos x="0" y="0"/>
                <wp:positionH relativeFrom="column">
                  <wp:posOffset>144145</wp:posOffset>
                </wp:positionH>
                <wp:positionV relativeFrom="paragraph">
                  <wp:posOffset>108585</wp:posOffset>
                </wp:positionV>
                <wp:extent cx="2952750" cy="1123950"/>
                <wp:effectExtent l="0" t="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123950"/>
                        </a:xfrm>
                        <a:prstGeom prst="rect">
                          <a:avLst/>
                        </a:prstGeom>
                        <a:noFill/>
                        <a:ln w="9525">
                          <a:noFill/>
                          <a:miter lim="800000"/>
                          <a:headEnd/>
                          <a:tailEnd/>
                        </a:ln>
                      </wps:spPr>
                      <wps:txbx>
                        <w:txbxContent>
                          <w:p w14:paraId="638A9535" w14:textId="77777777" w:rsidR="00696B7C" w:rsidRPr="00DD4F8D" w:rsidRDefault="00696B7C" w:rsidP="00696B7C">
                            <w:pPr>
                              <w:spacing w:after="0" w:line="276" w:lineRule="auto"/>
                              <w:rPr>
                                <w:rFonts w:asciiTheme="minorHAnsi" w:hAnsiTheme="minorHAnsi" w:cstheme="minorHAnsi"/>
                                <w:b/>
                                <w:bCs/>
                                <w:color w:val="FFFFFF" w:themeColor="background1"/>
                                <w:sz w:val="28"/>
                                <w:szCs w:val="28"/>
                              </w:rPr>
                            </w:pPr>
                            <w:r w:rsidRPr="00DD4F8D">
                              <w:rPr>
                                <w:rFonts w:asciiTheme="minorHAnsi" w:hAnsiTheme="minorHAnsi" w:cstheme="minorHAnsi"/>
                                <w:b/>
                                <w:bCs/>
                                <w:color w:val="FFFFFF" w:themeColor="background1"/>
                                <w:sz w:val="28"/>
                                <w:szCs w:val="28"/>
                              </w:rPr>
                              <w:t xml:space="preserve">RECOMMANDATIONS </w:t>
                            </w:r>
                          </w:p>
                          <w:p w14:paraId="568AFD53" w14:textId="77777777" w:rsidR="00696B7C" w:rsidRPr="00DD4F8D" w:rsidRDefault="00696B7C" w:rsidP="00696B7C">
                            <w:pPr>
                              <w:spacing w:after="0" w:line="276" w:lineRule="auto"/>
                              <w:rPr>
                                <w:rFonts w:asciiTheme="minorHAnsi" w:hAnsiTheme="minorHAnsi" w:cstheme="minorHAnsi"/>
                                <w:b/>
                                <w:bCs/>
                                <w:color w:val="FFFFFF" w:themeColor="background1"/>
                                <w:sz w:val="28"/>
                                <w:szCs w:val="28"/>
                              </w:rPr>
                            </w:pPr>
                            <w:r w:rsidRPr="00DD4F8D">
                              <w:rPr>
                                <w:rFonts w:asciiTheme="minorHAnsi" w:hAnsiTheme="minorHAnsi" w:cstheme="minorHAnsi"/>
                                <w:b/>
                                <w:bCs/>
                                <w:color w:val="FFFFFF" w:themeColor="background1"/>
                                <w:sz w:val="28"/>
                                <w:szCs w:val="28"/>
                              </w:rPr>
                              <w:t>POUR LA</w:t>
                            </w:r>
                            <w:r>
                              <w:rPr>
                                <w:rFonts w:asciiTheme="minorHAnsi" w:hAnsiTheme="minorHAnsi" w:cstheme="minorHAnsi"/>
                                <w:b/>
                                <w:bCs/>
                                <w:color w:val="FFFFFF" w:themeColor="background1"/>
                                <w:sz w:val="28"/>
                                <w:szCs w:val="28"/>
                              </w:rPr>
                              <w:t xml:space="preserve"> POSE DE SONDE URINAIRE A DOMICILE</w:t>
                            </w:r>
                          </w:p>
                          <w:p w14:paraId="2D2548A6" w14:textId="77777777" w:rsidR="00696B7C" w:rsidRPr="00DD4F8D" w:rsidRDefault="00696B7C" w:rsidP="00696B7C">
                            <w:pPr>
                              <w:spacing w:after="0" w:line="276" w:lineRule="auto"/>
                              <w:rPr>
                                <w:rFonts w:asciiTheme="minorHAnsi" w:hAnsiTheme="minorHAnsi" w:cstheme="minorHAnsi"/>
                                <w:b/>
                                <w:bCs/>
                                <w:color w:val="FFFFFF" w:themeColor="background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AEA6B5" id="_x0000_t202" coordsize="21600,21600" o:spt="202" path="m,l,21600r21600,l21600,xe">
                <v:stroke joinstyle="miter"/>
                <v:path gradientshapeok="t" o:connecttype="rect"/>
              </v:shapetype>
              <v:shape id="Zone de texte 2" o:spid="_x0000_s1026" type="#_x0000_t202" style="position:absolute;left:0;text-align:left;margin-left:11.35pt;margin-top:8.55pt;width:232.5pt;height:88.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" filled="f" stroked="f">
                <v:textbox>
                  <w:txbxContent>
                    <w:p w14:paraId="638A9535" w14:textId="77777777" w:rsidR="00696B7C" w:rsidRPr="00DD4F8D" w:rsidRDefault="00696B7C" w:rsidP="00696B7C">
                      <w:pPr>
                        <w:spacing w:after="0" w:line="276" w:lineRule="auto"/>
                        <w:rPr>
                          <w:rFonts w:asciiTheme="minorHAnsi" w:hAnsiTheme="minorHAnsi" w:cstheme="minorHAnsi"/>
                          <w:b/>
                          <w:bCs/>
                          <w:color w:val="FFFFFF" w:themeColor="background1"/>
                          <w:sz w:val="28"/>
                          <w:szCs w:val="28"/>
                        </w:rPr>
                      </w:pPr>
                      <w:r w:rsidRPr="00DD4F8D">
                        <w:rPr>
                          <w:rFonts w:asciiTheme="minorHAnsi" w:hAnsiTheme="minorHAnsi" w:cstheme="minorHAnsi"/>
                          <w:b/>
                          <w:bCs/>
                          <w:color w:val="FFFFFF" w:themeColor="background1"/>
                          <w:sz w:val="28"/>
                          <w:szCs w:val="28"/>
                        </w:rPr>
                        <w:t xml:space="preserve">RECOMMANDATIONS </w:t>
                      </w:r>
                    </w:p>
                    <w:p w14:paraId="568AFD53" w14:textId="77777777" w:rsidR="00696B7C" w:rsidRPr="00DD4F8D" w:rsidRDefault="00696B7C" w:rsidP="00696B7C">
                      <w:pPr>
                        <w:spacing w:after="0" w:line="276" w:lineRule="auto"/>
                        <w:rPr>
                          <w:rFonts w:asciiTheme="minorHAnsi" w:hAnsiTheme="minorHAnsi" w:cstheme="minorHAnsi"/>
                          <w:b/>
                          <w:bCs/>
                          <w:color w:val="FFFFFF" w:themeColor="background1"/>
                          <w:sz w:val="28"/>
                          <w:szCs w:val="28"/>
                        </w:rPr>
                      </w:pPr>
                      <w:r w:rsidRPr="00DD4F8D">
                        <w:rPr>
                          <w:rFonts w:asciiTheme="minorHAnsi" w:hAnsiTheme="minorHAnsi" w:cstheme="minorHAnsi"/>
                          <w:b/>
                          <w:bCs/>
                          <w:color w:val="FFFFFF" w:themeColor="background1"/>
                          <w:sz w:val="28"/>
                          <w:szCs w:val="28"/>
                        </w:rPr>
                        <w:t>POUR LA</w:t>
                      </w:r>
                      <w:r>
                        <w:rPr>
                          <w:rFonts w:asciiTheme="minorHAnsi" w:hAnsiTheme="minorHAnsi" w:cstheme="minorHAnsi"/>
                          <w:b/>
                          <w:bCs/>
                          <w:color w:val="FFFFFF" w:themeColor="background1"/>
                          <w:sz w:val="28"/>
                          <w:szCs w:val="28"/>
                        </w:rPr>
                        <w:t xml:space="preserve"> POSE DE SONDE URINAIRE A DOMICILE</w:t>
                      </w:r>
                    </w:p>
                    <w:p w14:paraId="2D2548A6" w14:textId="77777777" w:rsidR="00696B7C" w:rsidRPr="00DD4F8D" w:rsidRDefault="00696B7C" w:rsidP="00696B7C">
                      <w:pPr>
                        <w:spacing w:after="0" w:line="276" w:lineRule="auto"/>
                        <w:rPr>
                          <w:rFonts w:asciiTheme="minorHAnsi" w:hAnsiTheme="minorHAnsi" w:cstheme="minorHAnsi"/>
                          <w:b/>
                          <w:bCs/>
                          <w:color w:val="FFFFFF" w:themeColor="background1"/>
                          <w:sz w:val="28"/>
                          <w:szCs w:val="28"/>
                        </w:rPr>
                      </w:pPr>
                    </w:p>
                  </w:txbxContent>
                </v:textbox>
              </v:shape>
            </w:pict>
          </mc:Fallback>
        </mc:AlternateContent>
      </w:r>
    </w:p>
    <w:p w14:paraId="26600E78" w14:textId="59F052B9" w:rsidR="00382DB1" w:rsidRDefault="00382DB1" w:rsidP="00A36C1A">
      <w:pPr>
        <w:spacing w:after="0"/>
        <w:jc w:val="both"/>
        <w:rPr>
          <w:rFonts w:ascii="Verdana" w:hAnsi="Verdana"/>
          <w:sz w:val="14"/>
          <w:szCs w:val="14"/>
        </w:rPr>
      </w:pPr>
    </w:p>
    <w:p w14:paraId="03995691" w14:textId="62C47CF6" w:rsidR="00382DB1" w:rsidRDefault="00382DB1" w:rsidP="00A36C1A">
      <w:pPr>
        <w:spacing w:after="0"/>
        <w:jc w:val="both"/>
        <w:rPr>
          <w:rFonts w:ascii="Verdana" w:hAnsi="Verdana"/>
          <w:sz w:val="14"/>
          <w:szCs w:val="14"/>
        </w:rPr>
      </w:pPr>
    </w:p>
    <w:p w14:paraId="42166502" w14:textId="77777777" w:rsidR="00382DB1" w:rsidRDefault="00382DB1" w:rsidP="00A36C1A">
      <w:pPr>
        <w:spacing w:after="0"/>
        <w:jc w:val="both"/>
        <w:rPr>
          <w:rFonts w:ascii="Verdana" w:hAnsi="Verdana"/>
          <w:sz w:val="14"/>
          <w:szCs w:val="14"/>
        </w:rPr>
      </w:pPr>
    </w:p>
    <w:p w14:paraId="28FE8F7F" w14:textId="0F2CD3BB" w:rsidR="00382DB1" w:rsidRDefault="00382DB1" w:rsidP="00A36C1A">
      <w:pPr>
        <w:spacing w:after="0"/>
        <w:jc w:val="both"/>
        <w:rPr>
          <w:rFonts w:ascii="Verdana" w:hAnsi="Verdana"/>
          <w:sz w:val="14"/>
          <w:szCs w:val="14"/>
        </w:rPr>
      </w:pPr>
    </w:p>
    <w:p w14:paraId="0039DC88" w14:textId="6960A144" w:rsidR="00382DB1" w:rsidRDefault="00382DB1" w:rsidP="00A36C1A">
      <w:pPr>
        <w:spacing w:after="0"/>
        <w:jc w:val="both"/>
        <w:rPr>
          <w:rFonts w:ascii="Verdana" w:hAnsi="Verdana"/>
          <w:sz w:val="14"/>
          <w:szCs w:val="14"/>
        </w:rPr>
      </w:pPr>
    </w:p>
    <w:p w14:paraId="69CADB57" w14:textId="5689D447" w:rsidR="00382DB1" w:rsidRDefault="00382DB1" w:rsidP="00A36C1A">
      <w:pPr>
        <w:spacing w:after="0"/>
        <w:jc w:val="both"/>
        <w:rPr>
          <w:rFonts w:ascii="Verdana" w:hAnsi="Verdana"/>
          <w:sz w:val="14"/>
          <w:szCs w:val="14"/>
        </w:rPr>
      </w:pPr>
    </w:p>
    <w:p w14:paraId="066B3739" w14:textId="68228FDC" w:rsidR="00382DB1" w:rsidRDefault="00382DB1" w:rsidP="00A36C1A">
      <w:pPr>
        <w:spacing w:after="0"/>
        <w:jc w:val="both"/>
        <w:rPr>
          <w:rFonts w:ascii="Verdana" w:hAnsi="Verdana"/>
          <w:sz w:val="14"/>
          <w:szCs w:val="14"/>
        </w:rPr>
      </w:pPr>
    </w:p>
    <w:p w14:paraId="56AE3061" w14:textId="77777777" w:rsidR="00382DB1" w:rsidRDefault="00382DB1" w:rsidP="00A36C1A">
      <w:pPr>
        <w:spacing w:after="0"/>
        <w:jc w:val="both"/>
        <w:rPr>
          <w:rFonts w:ascii="Verdana" w:hAnsi="Verdana"/>
          <w:sz w:val="14"/>
          <w:szCs w:val="14"/>
        </w:rPr>
      </w:pPr>
    </w:p>
    <w:p w14:paraId="7E7AE5D4" w14:textId="69E0B626" w:rsidR="00382DB1" w:rsidRDefault="00382DB1" w:rsidP="00A36C1A">
      <w:pPr>
        <w:spacing w:after="0"/>
        <w:jc w:val="both"/>
        <w:rPr>
          <w:rFonts w:ascii="Verdana" w:hAnsi="Verdana"/>
          <w:sz w:val="14"/>
          <w:szCs w:val="14"/>
        </w:rPr>
      </w:pPr>
    </w:p>
    <w:p w14:paraId="03E09733" w14:textId="0B4658DF" w:rsidR="00382DB1" w:rsidRDefault="00382DB1" w:rsidP="00A36C1A">
      <w:pPr>
        <w:spacing w:after="0"/>
        <w:jc w:val="both"/>
        <w:rPr>
          <w:rFonts w:ascii="Verdana" w:hAnsi="Verdana"/>
          <w:sz w:val="14"/>
          <w:szCs w:val="14"/>
        </w:rPr>
      </w:pPr>
    </w:p>
    <w:p w14:paraId="78DFAFB7" w14:textId="2D430176" w:rsidR="00382DB1" w:rsidRDefault="00382DB1" w:rsidP="00A36C1A">
      <w:pPr>
        <w:spacing w:after="0"/>
        <w:jc w:val="both"/>
        <w:rPr>
          <w:rFonts w:ascii="Verdana" w:hAnsi="Verdana"/>
          <w:sz w:val="14"/>
          <w:szCs w:val="14"/>
        </w:rPr>
      </w:pPr>
    </w:p>
    <w:p w14:paraId="14CE9877" w14:textId="7193D2A3" w:rsidR="00382DB1" w:rsidRDefault="00382DB1" w:rsidP="00A36C1A">
      <w:pPr>
        <w:spacing w:after="0"/>
        <w:jc w:val="both"/>
        <w:rPr>
          <w:rFonts w:ascii="Verdana" w:hAnsi="Verdana"/>
          <w:sz w:val="14"/>
          <w:szCs w:val="14"/>
        </w:rPr>
      </w:pPr>
    </w:p>
    <w:p w14:paraId="44973200" w14:textId="4FB2A24E" w:rsidR="00382DB1" w:rsidRDefault="00382DB1" w:rsidP="00A36C1A">
      <w:pPr>
        <w:spacing w:after="0"/>
        <w:jc w:val="both"/>
        <w:rPr>
          <w:rFonts w:ascii="Verdana" w:hAnsi="Verdana"/>
          <w:sz w:val="14"/>
          <w:szCs w:val="14"/>
        </w:rPr>
      </w:pPr>
    </w:p>
    <w:p w14:paraId="1F048869" w14:textId="715713A5" w:rsidR="00382DB1" w:rsidRDefault="00BD716D" w:rsidP="00A36C1A">
      <w:pPr>
        <w:spacing w:after="0"/>
        <w:jc w:val="both"/>
        <w:rPr>
          <w:rFonts w:ascii="Verdana" w:hAnsi="Verdana"/>
          <w:sz w:val="14"/>
          <w:szCs w:val="14"/>
        </w:rPr>
      </w:pPr>
      <w:r w:rsidRPr="00184250">
        <w:rPr>
          <w:rFonts w:ascii="Verdana" w:hAnsi="Verdana"/>
          <w:b/>
          <w:noProof/>
          <w:color w:val="auto"/>
          <w:sz w:val="16"/>
          <w:szCs w:val="16"/>
        </w:rPr>
        <mc:AlternateContent>
          <mc:Choice Requires="wps">
            <w:drawing>
              <wp:anchor distT="0" distB="0" distL="114300" distR="114300" simplePos="0" relativeHeight="251687936" behindDoc="0" locked="0" layoutInCell="1" allowOverlap="1" wp14:anchorId="431D2739" wp14:editId="5729B396">
                <wp:simplePos x="0" y="0"/>
                <wp:positionH relativeFrom="column">
                  <wp:posOffset>107315</wp:posOffset>
                </wp:positionH>
                <wp:positionV relativeFrom="paragraph">
                  <wp:posOffset>120650</wp:posOffset>
                </wp:positionV>
                <wp:extent cx="3267075" cy="368935"/>
                <wp:effectExtent l="0" t="0" r="0" b="0"/>
                <wp:wrapNone/>
                <wp:docPr id="1240412270" name="ZoneTexte 1"/>
                <wp:cNvGraphicFramePr/>
                <a:graphic xmlns:a="http://schemas.openxmlformats.org/drawingml/2006/main">
                  <a:graphicData uri="http://schemas.microsoft.com/office/word/2010/wordprocessingShape">
                    <wps:wsp>
                      <wps:cNvSpPr txBox="1"/>
                      <wps:spPr>
                        <a:xfrm>
                          <a:off x="0" y="0"/>
                          <a:ext cx="3267075" cy="368935"/>
                        </a:xfrm>
                        <a:prstGeom prst="rect">
                          <a:avLst/>
                        </a:prstGeom>
                        <a:noFill/>
                      </wps:spPr>
                      <wps:txbx>
                        <w:txbxContent>
                          <w:p w14:paraId="24EB2B7A" w14:textId="77777777" w:rsidR="00696B7C" w:rsidRPr="00515087" w:rsidRDefault="00696B7C" w:rsidP="00696B7C">
                            <w:pPr>
                              <w:pStyle w:val="NormalWeb"/>
                              <w:spacing w:before="0" w:beforeAutospacing="0" w:after="0" w:afterAutospacing="0"/>
                              <w:rPr>
                                <w:rFonts w:ascii="Verdana" w:hAnsi="Verdana" w:cstheme="minorHAnsi"/>
                                <w:b/>
                                <w:bCs/>
                                <w:color w:val="FFFFFF" w:themeColor="background1"/>
                                <w:kern w:val="24"/>
                                <w:sz w:val="18"/>
                                <w:szCs w:val="28"/>
                              </w:rPr>
                            </w:pPr>
                            <w:r w:rsidRPr="00515087">
                              <w:rPr>
                                <w:rFonts w:ascii="Verdana" w:hAnsi="Verdana" w:cstheme="minorHAnsi"/>
                                <w:b/>
                                <w:bCs/>
                                <w:color w:val="FFFFFF" w:themeColor="background1"/>
                                <w:kern w:val="24"/>
                                <w:sz w:val="18"/>
                                <w:szCs w:val="28"/>
                              </w:rPr>
                              <w:t>MANIPULATION – ENTRETIEN</w:t>
                            </w:r>
                            <w:r>
                              <w:rPr>
                                <w:rFonts w:ascii="Verdana" w:hAnsi="Verdana" w:cstheme="minorHAnsi"/>
                                <w:b/>
                                <w:bCs/>
                                <w:color w:val="FFFFFF" w:themeColor="background1"/>
                                <w:kern w:val="24"/>
                                <w:sz w:val="18"/>
                                <w:szCs w:val="28"/>
                              </w:rPr>
                              <w:t xml:space="preserve"> - COMPLICATION</w:t>
                            </w:r>
                          </w:p>
                        </w:txbxContent>
                      </wps:txbx>
                      <wps:bodyPr wrap="square" rtlCol="0">
                        <a:spAutoFit/>
                      </wps:bodyPr>
                    </wps:wsp>
                  </a:graphicData>
                </a:graphic>
                <wp14:sizeRelH relativeFrom="margin">
                  <wp14:pctWidth>0</wp14:pctWidth>
                </wp14:sizeRelH>
              </wp:anchor>
            </w:drawing>
          </mc:Choice>
          <mc:Fallback>
            <w:pict>
              <v:shape w14:anchorId="431D2739" id="ZoneTexte 1" o:spid="_x0000_s1027" type="#_x0000_t202" style="position:absolute;left:0;text-align:left;margin-left:8.45pt;margin-top:9.5pt;width:257.25pt;height:29.0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" filled="f" stroked="f">
                <v:textbox style="mso-fit-shape-to-text:t">
                  <w:txbxContent>
                    <w:p w14:paraId="24EB2B7A" w14:textId="77777777" w:rsidR="00696B7C" w:rsidRPr="00515087" w:rsidRDefault="00696B7C" w:rsidP="00696B7C">
                      <w:pPr>
                        <w:pStyle w:val="NormalWeb"/>
                        <w:spacing w:before="0" w:beforeAutospacing="0" w:after="0" w:afterAutospacing="0"/>
                        <w:rPr>
                          <w:rFonts w:ascii="Verdana" w:hAnsi="Verdana" w:cstheme="minorHAnsi"/>
                          <w:b/>
                          <w:bCs/>
                          <w:color w:val="FFFFFF" w:themeColor="background1"/>
                          <w:kern w:val="24"/>
                          <w:sz w:val="18"/>
                          <w:szCs w:val="28"/>
                        </w:rPr>
                      </w:pPr>
                      <w:r w:rsidRPr="00515087">
                        <w:rPr>
                          <w:rFonts w:ascii="Verdana" w:hAnsi="Verdana" w:cstheme="minorHAnsi"/>
                          <w:b/>
                          <w:bCs/>
                          <w:color w:val="FFFFFF" w:themeColor="background1"/>
                          <w:kern w:val="24"/>
                          <w:sz w:val="18"/>
                          <w:szCs w:val="28"/>
                        </w:rPr>
                        <w:t>MANIPULATION – ENTRETIEN</w:t>
                      </w:r>
                      <w:r>
                        <w:rPr>
                          <w:rFonts w:ascii="Verdana" w:hAnsi="Verdana" w:cstheme="minorHAnsi"/>
                          <w:b/>
                          <w:bCs/>
                          <w:color w:val="FFFFFF" w:themeColor="background1"/>
                          <w:kern w:val="24"/>
                          <w:sz w:val="18"/>
                          <w:szCs w:val="28"/>
                        </w:rPr>
                        <w:t xml:space="preserve"> - COMPLICATION</w:t>
                      </w:r>
                    </w:p>
                  </w:txbxContent>
                </v:textbox>
              </v:shape>
            </w:pict>
          </mc:Fallback>
        </mc:AlternateContent>
      </w:r>
    </w:p>
    <w:p w14:paraId="59CCAAB5" w14:textId="45F55F55" w:rsidR="00382DB1" w:rsidRDefault="00382DB1" w:rsidP="00A36C1A">
      <w:pPr>
        <w:spacing w:after="0"/>
        <w:jc w:val="both"/>
        <w:rPr>
          <w:rFonts w:ascii="Verdana" w:hAnsi="Verdana"/>
          <w:sz w:val="14"/>
          <w:szCs w:val="14"/>
        </w:rPr>
      </w:pPr>
    </w:p>
    <w:p w14:paraId="064804B1" w14:textId="2EBFBE8F" w:rsidR="00382DB1" w:rsidRDefault="00382DB1" w:rsidP="00A36C1A">
      <w:pPr>
        <w:spacing w:after="0"/>
        <w:jc w:val="both"/>
        <w:rPr>
          <w:rFonts w:ascii="Verdana" w:hAnsi="Verdana"/>
          <w:sz w:val="14"/>
          <w:szCs w:val="14"/>
        </w:rPr>
      </w:pPr>
    </w:p>
    <w:p w14:paraId="6017A032" w14:textId="34336140" w:rsidR="00382DB1" w:rsidRDefault="00382DB1" w:rsidP="00A36C1A">
      <w:pPr>
        <w:spacing w:after="0"/>
        <w:jc w:val="both"/>
        <w:rPr>
          <w:rFonts w:ascii="Verdana" w:hAnsi="Verdana"/>
          <w:sz w:val="14"/>
          <w:szCs w:val="14"/>
        </w:rPr>
      </w:pPr>
    </w:p>
    <w:p w14:paraId="3E0D436B" w14:textId="150148B3" w:rsidR="00382DB1" w:rsidRDefault="00382DB1" w:rsidP="00A36C1A">
      <w:pPr>
        <w:spacing w:after="0"/>
        <w:jc w:val="both"/>
        <w:rPr>
          <w:rFonts w:ascii="Verdana" w:hAnsi="Verdana"/>
          <w:sz w:val="14"/>
          <w:szCs w:val="14"/>
        </w:rPr>
      </w:pPr>
    </w:p>
    <w:p w14:paraId="3DA87193" w14:textId="5D2D0ED8" w:rsidR="00382DB1" w:rsidRDefault="00BD716D" w:rsidP="00A36C1A">
      <w:pPr>
        <w:spacing w:after="0"/>
        <w:jc w:val="both"/>
        <w:rPr>
          <w:rFonts w:ascii="Verdana" w:hAnsi="Verdana"/>
          <w:sz w:val="14"/>
          <w:szCs w:val="14"/>
        </w:rPr>
      </w:pPr>
      <w:r w:rsidRPr="00191BB0">
        <w:rPr>
          <w:rFonts w:ascii="Verdana" w:hAnsi="Verdana"/>
          <w:b/>
          <w:noProof/>
          <w:color w:val="auto"/>
          <w:sz w:val="15"/>
          <w:szCs w:val="15"/>
        </w:rPr>
        <mc:AlternateContent>
          <mc:Choice Requires="wps">
            <w:drawing>
              <wp:anchor distT="0" distB="0" distL="114300" distR="114300" simplePos="0" relativeHeight="251689984" behindDoc="0" locked="0" layoutInCell="1" allowOverlap="1" wp14:anchorId="17BBD69D" wp14:editId="02F65E2C">
                <wp:simplePos x="0" y="0"/>
                <wp:positionH relativeFrom="column">
                  <wp:posOffset>154940</wp:posOffset>
                </wp:positionH>
                <wp:positionV relativeFrom="paragraph">
                  <wp:posOffset>15875</wp:posOffset>
                </wp:positionV>
                <wp:extent cx="3076575" cy="1190625"/>
                <wp:effectExtent l="0" t="0" r="0" b="0"/>
                <wp:wrapNone/>
                <wp:docPr id="4" name="ZoneTexte 1"/>
                <wp:cNvGraphicFramePr/>
                <a:graphic xmlns:a="http://schemas.openxmlformats.org/drawingml/2006/main">
                  <a:graphicData uri="http://schemas.microsoft.com/office/word/2010/wordprocessingShape">
                    <wps:wsp>
                      <wps:cNvSpPr txBox="1"/>
                      <wps:spPr>
                        <a:xfrm>
                          <a:off x="0" y="0"/>
                          <a:ext cx="3076575" cy="1190625"/>
                        </a:xfrm>
                        <a:prstGeom prst="rect">
                          <a:avLst/>
                        </a:prstGeom>
                        <a:noFill/>
                      </wps:spPr>
                      <wps:txbx>
                        <w:txbxContent>
                          <w:p w14:paraId="5855E751" w14:textId="77777777" w:rsidR="00696B7C" w:rsidRPr="000E2CB1" w:rsidRDefault="00696B7C" w:rsidP="00696B7C">
                            <w:pPr>
                              <w:pStyle w:val="NormalWeb"/>
                              <w:spacing w:before="0" w:beforeAutospacing="0" w:after="0" w:afterAutospacing="0"/>
                              <w:rPr>
                                <w:rFonts w:ascii="Verdana" w:hAnsi="Verdana" w:cstheme="minorBidi"/>
                                <w:b/>
                                <w:bCs/>
                                <w:color w:val="FFFFFF" w:themeColor="background1"/>
                                <w:kern w:val="24"/>
                                <w:sz w:val="16"/>
                                <w:szCs w:val="44"/>
                              </w:rPr>
                            </w:pPr>
                            <w:r w:rsidRPr="000E2CB1">
                              <w:rPr>
                                <w:rFonts w:ascii="Verdana" w:hAnsi="Verdana" w:cstheme="minorBidi"/>
                                <w:b/>
                                <w:bCs/>
                                <w:color w:val="FFFFFF" w:themeColor="background1"/>
                                <w:kern w:val="24"/>
                                <w:sz w:val="16"/>
                                <w:szCs w:val="44"/>
                              </w:rPr>
                              <w:t xml:space="preserve">DEFINITION </w:t>
                            </w:r>
                          </w:p>
                          <w:p w14:paraId="7297E0B2" w14:textId="77777777" w:rsidR="00696B7C" w:rsidRPr="00DD4F8D" w:rsidRDefault="00696B7C" w:rsidP="00696B7C">
                            <w:pPr>
                              <w:pStyle w:val="NormalWeb"/>
                              <w:spacing w:before="0" w:beforeAutospacing="0" w:after="0" w:afterAutospacing="0"/>
                              <w:rPr>
                                <w:rFonts w:ascii="Verdana" w:hAnsi="Verdana"/>
                                <w:color w:val="FFFFFF" w:themeColor="background1"/>
                                <w:sz w:val="10"/>
                                <w:szCs w:val="32"/>
                                <w:u w:val="single"/>
                              </w:rPr>
                            </w:pPr>
                          </w:p>
                          <w:p w14:paraId="4793F770" w14:textId="77777777" w:rsidR="00696B7C" w:rsidRDefault="00696B7C" w:rsidP="00696B7C">
                            <w:pPr>
                              <w:pStyle w:val="NormalWeb"/>
                              <w:spacing w:before="0" w:beforeAutospacing="0" w:after="0" w:afterAutospacing="0"/>
                              <w:rPr>
                                <w:rFonts w:ascii="Verdana" w:eastAsia="Times New Roman" w:hAnsi="Verdana" w:cs="Verdana"/>
                                <w:color w:val="FFFFFF" w:themeColor="background1"/>
                                <w:sz w:val="16"/>
                                <w:szCs w:val="16"/>
                              </w:rPr>
                            </w:pPr>
                            <w:r w:rsidRPr="006C5099">
                              <w:rPr>
                                <w:rFonts w:ascii="Verdana" w:eastAsia="Times New Roman" w:hAnsi="Verdana" w:cs="Verdana"/>
                                <w:color w:val="FFFFFF" w:themeColor="background1"/>
                                <w:sz w:val="16"/>
                                <w:szCs w:val="16"/>
                              </w:rPr>
                              <w:t>Le sondage urinaire consiste à mettre en place de façon aseptique une sonde dans la vessie par le méat urinaire en suivant l’urètre de façon atraumatique et indolore, et en respectant des règles d’asepsie rigoureuse pour drainer l’urine de la vessie</w:t>
                            </w:r>
                            <w:r>
                              <w:rPr>
                                <w:rFonts w:ascii="Verdana" w:eastAsia="Times New Roman" w:hAnsi="Verdana" w:cs="Verdana"/>
                                <w:color w:val="FFFFFF" w:themeColor="background1"/>
                                <w:sz w:val="16"/>
                                <w:szCs w:val="16"/>
                              </w:rPr>
                              <w:t>.</w:t>
                            </w:r>
                          </w:p>
                          <w:p w14:paraId="12885763" w14:textId="77777777" w:rsidR="00696B7C" w:rsidRPr="006C5099" w:rsidRDefault="00696B7C" w:rsidP="00696B7C">
                            <w:pPr>
                              <w:autoSpaceDE w:val="0"/>
                              <w:jc w:val="both"/>
                              <w:rPr>
                                <w:rFonts w:ascii="Verdana" w:eastAsia="Times New Roman" w:hAnsi="Verdana" w:cs="Verdana"/>
                                <w:color w:val="FFFFFF" w:themeColor="background1"/>
                                <w:sz w:val="16"/>
                                <w:szCs w:val="16"/>
                              </w:rPr>
                            </w:pPr>
                            <w:r w:rsidRPr="006C5099">
                              <w:rPr>
                                <w:rFonts w:ascii="Verdana" w:eastAsia="Times New Roman" w:hAnsi="Verdana" w:cs="Verdana"/>
                                <w:color w:val="FFFFFF" w:themeColor="background1"/>
                                <w:sz w:val="16"/>
                                <w:szCs w:val="16"/>
                              </w:rPr>
                              <w:t>Le sondage peut être unique, répété (ex : paraplégique),</w:t>
                            </w:r>
                            <w:r w:rsidRPr="006C5099">
                              <w:rPr>
                                <w:rFonts w:ascii="Verdana" w:eastAsia="Times New Roman" w:hAnsi="Verdana" w:cs="Verdana"/>
                                <w:color w:val="FFFFFF" w:themeColor="background1"/>
                                <w:sz w:val="18"/>
                                <w:szCs w:val="18"/>
                              </w:rPr>
                              <w:t xml:space="preserve"> </w:t>
                            </w:r>
                            <w:r w:rsidRPr="00A23110">
                              <w:rPr>
                                <w:rFonts w:ascii="Verdana" w:eastAsia="Times New Roman" w:hAnsi="Verdana" w:cs="Verdana"/>
                                <w:color w:val="FFFFFF" w:themeColor="background1"/>
                                <w:sz w:val="16"/>
                                <w:szCs w:val="16"/>
                              </w:rPr>
                              <w:t xml:space="preserve">ou </w:t>
                            </w:r>
                            <w:r w:rsidRPr="006C5099">
                              <w:rPr>
                                <w:rFonts w:ascii="Verdana" w:eastAsia="Times New Roman" w:hAnsi="Verdana" w:cs="Verdana"/>
                                <w:color w:val="FFFFFF" w:themeColor="background1"/>
                                <w:sz w:val="16"/>
                                <w:szCs w:val="16"/>
                              </w:rPr>
                              <w:t>à demeure.</w:t>
                            </w:r>
                          </w:p>
                          <w:p w14:paraId="138D2053" w14:textId="77777777" w:rsidR="00696B7C" w:rsidRPr="006C5099" w:rsidRDefault="00696B7C" w:rsidP="00696B7C">
                            <w:pPr>
                              <w:pStyle w:val="NormalWeb"/>
                              <w:spacing w:before="0" w:beforeAutospacing="0" w:after="0" w:afterAutospacing="0"/>
                              <w:rPr>
                                <w:rFonts w:ascii="Verdana" w:hAnsi="Verdana"/>
                                <w:color w:val="FFFFFF" w:themeColor="background1"/>
                                <w:sz w:val="8"/>
                                <w:szCs w:val="2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7BBD69D" id="_x0000_s1028" type="#_x0000_t202" style="position:absolute;left:0;text-align:left;margin-left:12.2pt;margin-top:1.25pt;width:242.25pt;height:93.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" filled="f" stroked="f">
                <v:textbox>
                  <w:txbxContent>
                    <w:p w14:paraId="5855E751" w14:textId="77777777" w:rsidR="00696B7C" w:rsidRPr="000E2CB1" w:rsidRDefault="00696B7C" w:rsidP="00696B7C">
                      <w:pPr>
                        <w:pStyle w:val="NormalWeb"/>
                        <w:spacing w:before="0" w:beforeAutospacing="0" w:after="0" w:afterAutospacing="0"/>
                        <w:rPr>
                          <w:rFonts w:ascii="Verdana" w:hAnsi="Verdana" w:cstheme="minorBidi"/>
                          <w:b/>
                          <w:bCs/>
                          <w:color w:val="FFFFFF" w:themeColor="background1"/>
                          <w:kern w:val="24"/>
                          <w:sz w:val="16"/>
                          <w:szCs w:val="44"/>
                        </w:rPr>
                      </w:pPr>
                      <w:r w:rsidRPr="000E2CB1">
                        <w:rPr>
                          <w:rFonts w:ascii="Verdana" w:hAnsi="Verdana" w:cstheme="minorBidi"/>
                          <w:b/>
                          <w:bCs/>
                          <w:color w:val="FFFFFF" w:themeColor="background1"/>
                          <w:kern w:val="24"/>
                          <w:sz w:val="16"/>
                          <w:szCs w:val="44"/>
                        </w:rPr>
                        <w:t xml:space="preserve">DEFINITION </w:t>
                      </w:r>
                    </w:p>
                    <w:p w14:paraId="7297E0B2" w14:textId="77777777" w:rsidR="00696B7C" w:rsidRPr="00DD4F8D" w:rsidRDefault="00696B7C" w:rsidP="00696B7C">
                      <w:pPr>
                        <w:pStyle w:val="NormalWeb"/>
                        <w:spacing w:before="0" w:beforeAutospacing="0" w:after="0" w:afterAutospacing="0"/>
                        <w:rPr>
                          <w:rFonts w:ascii="Verdana" w:hAnsi="Verdana"/>
                          <w:color w:val="FFFFFF" w:themeColor="background1"/>
                          <w:sz w:val="10"/>
                          <w:szCs w:val="32"/>
                          <w:u w:val="single"/>
                        </w:rPr>
                      </w:pPr>
                    </w:p>
                    <w:p w14:paraId="4793F770" w14:textId="77777777" w:rsidR="00696B7C" w:rsidRDefault="00696B7C" w:rsidP="00696B7C">
                      <w:pPr>
                        <w:pStyle w:val="NormalWeb"/>
                        <w:spacing w:before="0" w:beforeAutospacing="0" w:after="0" w:afterAutospacing="0"/>
                        <w:rPr>
                          <w:rFonts w:ascii="Verdana" w:eastAsia="Times New Roman" w:hAnsi="Verdana" w:cs="Verdana"/>
                          <w:color w:val="FFFFFF" w:themeColor="background1"/>
                          <w:sz w:val="16"/>
                          <w:szCs w:val="16"/>
                        </w:rPr>
                      </w:pPr>
                      <w:r w:rsidRPr="006C5099">
                        <w:rPr>
                          <w:rFonts w:ascii="Verdana" w:eastAsia="Times New Roman" w:hAnsi="Verdana" w:cs="Verdana"/>
                          <w:color w:val="FFFFFF" w:themeColor="background1"/>
                          <w:sz w:val="16"/>
                          <w:szCs w:val="16"/>
                        </w:rPr>
                        <w:t>Le sondage urinaire consiste à mettre en place de façon aseptique une sonde dans la vessie par le méat urinaire en suivant l’urètre de façon atraumatique et indolore, et en respectant des règles d’asepsie rigoureuse pour drainer l’urine de la vessie</w:t>
                      </w:r>
                      <w:r>
                        <w:rPr>
                          <w:rFonts w:ascii="Verdana" w:eastAsia="Times New Roman" w:hAnsi="Verdana" w:cs="Verdana"/>
                          <w:color w:val="FFFFFF" w:themeColor="background1"/>
                          <w:sz w:val="16"/>
                          <w:szCs w:val="16"/>
                        </w:rPr>
                        <w:t>.</w:t>
                      </w:r>
                    </w:p>
                    <w:p w14:paraId="12885763" w14:textId="77777777" w:rsidR="00696B7C" w:rsidRPr="006C5099" w:rsidRDefault="00696B7C" w:rsidP="00696B7C">
                      <w:pPr>
                        <w:autoSpaceDE w:val="0"/>
                        <w:jc w:val="both"/>
                        <w:rPr>
                          <w:rFonts w:ascii="Verdana" w:eastAsia="Times New Roman" w:hAnsi="Verdana" w:cs="Verdana"/>
                          <w:color w:val="FFFFFF" w:themeColor="background1"/>
                          <w:sz w:val="16"/>
                          <w:szCs w:val="16"/>
                        </w:rPr>
                      </w:pPr>
                      <w:r w:rsidRPr="006C5099">
                        <w:rPr>
                          <w:rFonts w:ascii="Verdana" w:eastAsia="Times New Roman" w:hAnsi="Verdana" w:cs="Verdana"/>
                          <w:color w:val="FFFFFF" w:themeColor="background1"/>
                          <w:sz w:val="16"/>
                          <w:szCs w:val="16"/>
                        </w:rPr>
                        <w:t>Le sondage peut être unique, répété (ex : paraplégique),</w:t>
                      </w:r>
                      <w:r w:rsidRPr="006C5099">
                        <w:rPr>
                          <w:rFonts w:ascii="Verdana" w:eastAsia="Times New Roman" w:hAnsi="Verdana" w:cs="Verdana"/>
                          <w:color w:val="FFFFFF" w:themeColor="background1"/>
                          <w:sz w:val="18"/>
                          <w:szCs w:val="18"/>
                        </w:rPr>
                        <w:t xml:space="preserve"> </w:t>
                      </w:r>
                      <w:r w:rsidRPr="00A23110">
                        <w:rPr>
                          <w:rFonts w:ascii="Verdana" w:eastAsia="Times New Roman" w:hAnsi="Verdana" w:cs="Verdana"/>
                          <w:color w:val="FFFFFF" w:themeColor="background1"/>
                          <w:sz w:val="16"/>
                          <w:szCs w:val="16"/>
                        </w:rPr>
                        <w:t xml:space="preserve">ou </w:t>
                      </w:r>
                      <w:r w:rsidRPr="006C5099">
                        <w:rPr>
                          <w:rFonts w:ascii="Verdana" w:eastAsia="Times New Roman" w:hAnsi="Verdana" w:cs="Verdana"/>
                          <w:color w:val="FFFFFF" w:themeColor="background1"/>
                          <w:sz w:val="16"/>
                          <w:szCs w:val="16"/>
                        </w:rPr>
                        <w:t>à demeure.</w:t>
                      </w:r>
                    </w:p>
                    <w:p w14:paraId="138D2053" w14:textId="77777777" w:rsidR="00696B7C" w:rsidRPr="006C5099" w:rsidRDefault="00696B7C" w:rsidP="00696B7C">
                      <w:pPr>
                        <w:pStyle w:val="NormalWeb"/>
                        <w:spacing w:before="0" w:beforeAutospacing="0" w:after="0" w:afterAutospacing="0"/>
                        <w:rPr>
                          <w:rFonts w:ascii="Verdana" w:hAnsi="Verdana"/>
                          <w:color w:val="FFFFFF" w:themeColor="background1"/>
                          <w:sz w:val="8"/>
                          <w:szCs w:val="28"/>
                        </w:rPr>
                      </w:pPr>
                    </w:p>
                  </w:txbxContent>
                </v:textbox>
              </v:shape>
            </w:pict>
          </mc:Fallback>
        </mc:AlternateContent>
      </w:r>
    </w:p>
    <w:p w14:paraId="379EF4A7" w14:textId="412C57B2" w:rsidR="00382DB1" w:rsidRDefault="00382DB1" w:rsidP="00A36C1A">
      <w:pPr>
        <w:spacing w:after="0"/>
        <w:jc w:val="both"/>
        <w:rPr>
          <w:rFonts w:ascii="Verdana" w:hAnsi="Verdana"/>
          <w:sz w:val="14"/>
          <w:szCs w:val="14"/>
        </w:rPr>
      </w:pPr>
    </w:p>
    <w:p w14:paraId="293F75F7" w14:textId="113055A5" w:rsidR="00382DB1" w:rsidRDefault="00382DB1" w:rsidP="00A36C1A">
      <w:pPr>
        <w:spacing w:after="0"/>
        <w:jc w:val="both"/>
        <w:rPr>
          <w:rFonts w:ascii="Verdana" w:hAnsi="Verdana"/>
          <w:sz w:val="14"/>
          <w:szCs w:val="14"/>
        </w:rPr>
      </w:pPr>
    </w:p>
    <w:p w14:paraId="6551119D" w14:textId="75DA3D53" w:rsidR="00382DB1" w:rsidRDefault="00382DB1" w:rsidP="00A36C1A">
      <w:pPr>
        <w:spacing w:after="0"/>
        <w:jc w:val="both"/>
        <w:rPr>
          <w:rFonts w:ascii="Verdana" w:hAnsi="Verdana"/>
          <w:sz w:val="14"/>
          <w:szCs w:val="14"/>
        </w:rPr>
      </w:pPr>
    </w:p>
    <w:p w14:paraId="744E623C" w14:textId="77777777" w:rsidR="00382DB1" w:rsidRDefault="00382DB1" w:rsidP="00A36C1A">
      <w:pPr>
        <w:spacing w:after="0"/>
        <w:jc w:val="both"/>
        <w:rPr>
          <w:rFonts w:ascii="Verdana" w:hAnsi="Verdana"/>
          <w:sz w:val="14"/>
          <w:szCs w:val="14"/>
        </w:rPr>
      </w:pPr>
    </w:p>
    <w:p w14:paraId="026C97B8" w14:textId="77777777" w:rsidR="00382DB1" w:rsidRDefault="00382DB1" w:rsidP="00A36C1A">
      <w:pPr>
        <w:spacing w:after="0"/>
        <w:jc w:val="both"/>
        <w:rPr>
          <w:rFonts w:ascii="Verdana" w:hAnsi="Verdana"/>
          <w:sz w:val="14"/>
          <w:szCs w:val="14"/>
        </w:rPr>
      </w:pPr>
    </w:p>
    <w:p w14:paraId="2D8EA777" w14:textId="5F2C7BF5" w:rsidR="00382DB1" w:rsidRDefault="00382DB1" w:rsidP="00A36C1A">
      <w:pPr>
        <w:spacing w:after="0"/>
        <w:jc w:val="both"/>
        <w:rPr>
          <w:rFonts w:ascii="Verdana" w:hAnsi="Verdana"/>
          <w:sz w:val="14"/>
          <w:szCs w:val="14"/>
        </w:rPr>
      </w:pPr>
    </w:p>
    <w:p w14:paraId="32C312FB" w14:textId="77777777" w:rsidR="00382DB1" w:rsidRDefault="00382DB1" w:rsidP="00A36C1A">
      <w:pPr>
        <w:spacing w:after="0"/>
        <w:jc w:val="both"/>
        <w:rPr>
          <w:rFonts w:ascii="Verdana" w:hAnsi="Verdana"/>
          <w:sz w:val="14"/>
          <w:szCs w:val="14"/>
        </w:rPr>
      </w:pPr>
    </w:p>
    <w:p w14:paraId="437DE305" w14:textId="77777777" w:rsidR="00382DB1" w:rsidRDefault="00382DB1" w:rsidP="00A36C1A">
      <w:pPr>
        <w:spacing w:after="0"/>
        <w:jc w:val="both"/>
        <w:rPr>
          <w:rFonts w:ascii="Verdana" w:hAnsi="Verdana"/>
          <w:sz w:val="14"/>
          <w:szCs w:val="14"/>
        </w:rPr>
      </w:pPr>
    </w:p>
    <w:p w14:paraId="412C23CB" w14:textId="77777777" w:rsidR="00382DB1" w:rsidRDefault="00382DB1" w:rsidP="00A36C1A">
      <w:pPr>
        <w:spacing w:after="0"/>
        <w:jc w:val="both"/>
        <w:rPr>
          <w:rFonts w:ascii="Verdana" w:hAnsi="Verdana"/>
          <w:sz w:val="14"/>
          <w:szCs w:val="14"/>
        </w:rPr>
      </w:pPr>
    </w:p>
    <w:p w14:paraId="45B74B3B" w14:textId="53AB687D" w:rsidR="00382DB1" w:rsidRDefault="00382DB1" w:rsidP="00A36C1A">
      <w:pPr>
        <w:spacing w:after="0"/>
        <w:jc w:val="both"/>
        <w:rPr>
          <w:rFonts w:ascii="Verdana" w:hAnsi="Verdana"/>
          <w:sz w:val="14"/>
          <w:szCs w:val="14"/>
        </w:rPr>
      </w:pPr>
    </w:p>
    <w:p w14:paraId="2FF1AECF" w14:textId="0928836F" w:rsidR="00382DB1" w:rsidRDefault="00382DB1" w:rsidP="00A36C1A">
      <w:pPr>
        <w:spacing w:after="0"/>
        <w:jc w:val="both"/>
        <w:rPr>
          <w:rFonts w:ascii="Verdana" w:hAnsi="Verdana"/>
          <w:sz w:val="14"/>
          <w:szCs w:val="14"/>
        </w:rPr>
      </w:pPr>
    </w:p>
    <w:p w14:paraId="224D44A6" w14:textId="1E2D04BC" w:rsidR="00382DB1" w:rsidRDefault="00382DB1" w:rsidP="00A36C1A">
      <w:pPr>
        <w:spacing w:after="0"/>
        <w:jc w:val="both"/>
        <w:rPr>
          <w:rFonts w:ascii="Verdana" w:hAnsi="Verdana"/>
          <w:sz w:val="14"/>
          <w:szCs w:val="14"/>
        </w:rPr>
      </w:pPr>
    </w:p>
    <w:p w14:paraId="587C4BC5" w14:textId="730587C9" w:rsidR="00382DB1" w:rsidRDefault="00382DB1" w:rsidP="00A36C1A">
      <w:pPr>
        <w:spacing w:after="0"/>
        <w:jc w:val="both"/>
        <w:rPr>
          <w:rFonts w:ascii="Verdana" w:hAnsi="Verdana"/>
          <w:sz w:val="14"/>
          <w:szCs w:val="14"/>
        </w:rPr>
      </w:pPr>
    </w:p>
    <w:p w14:paraId="76C73F7C" w14:textId="7710FB99" w:rsidR="00382DB1" w:rsidRDefault="00382DB1" w:rsidP="00A36C1A">
      <w:pPr>
        <w:spacing w:after="0"/>
        <w:jc w:val="both"/>
        <w:rPr>
          <w:rFonts w:ascii="Verdana" w:hAnsi="Verdana"/>
          <w:sz w:val="14"/>
          <w:szCs w:val="14"/>
        </w:rPr>
      </w:pPr>
    </w:p>
    <w:p w14:paraId="7F1A699A" w14:textId="0261BD10" w:rsidR="00382DB1" w:rsidRDefault="00382DB1" w:rsidP="00A36C1A">
      <w:pPr>
        <w:spacing w:after="0"/>
        <w:jc w:val="both"/>
        <w:rPr>
          <w:rFonts w:ascii="Verdana" w:hAnsi="Verdana"/>
          <w:sz w:val="14"/>
          <w:szCs w:val="14"/>
        </w:rPr>
      </w:pPr>
    </w:p>
    <w:p w14:paraId="70B183A0" w14:textId="39F517CD" w:rsidR="00382DB1" w:rsidRDefault="00BD716D" w:rsidP="00A36C1A">
      <w:pPr>
        <w:spacing w:after="0"/>
        <w:jc w:val="both"/>
        <w:rPr>
          <w:rFonts w:ascii="Verdana" w:hAnsi="Verdana"/>
          <w:sz w:val="14"/>
          <w:szCs w:val="14"/>
        </w:rPr>
      </w:pPr>
      <w:r>
        <w:rPr>
          <w:rFonts w:ascii="Verdana" w:eastAsia="Times New Roman" w:hAnsi="Verdana" w:cs="Verdana"/>
          <w:noProof/>
          <w:sz w:val="15"/>
          <w:szCs w:val="15"/>
        </w:rPr>
        <w:drawing>
          <wp:anchor distT="0" distB="0" distL="114300" distR="114300" simplePos="0" relativeHeight="251683840" behindDoc="0" locked="0" layoutInCell="1" allowOverlap="1" wp14:anchorId="43E00B8A" wp14:editId="7695771A">
            <wp:simplePos x="0" y="0"/>
            <wp:positionH relativeFrom="column">
              <wp:posOffset>1572260</wp:posOffset>
            </wp:positionH>
            <wp:positionV relativeFrom="paragraph">
              <wp:posOffset>92710</wp:posOffset>
            </wp:positionV>
            <wp:extent cx="1549400" cy="1149350"/>
            <wp:effectExtent l="0" t="0" r="0" b="0"/>
            <wp:wrapNone/>
            <wp:docPr id="124691603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916033" name="Imag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0" cy="1149350"/>
                    </a:xfrm>
                    <a:prstGeom prst="rect">
                      <a:avLst/>
                    </a:prstGeom>
                    <a:noFill/>
                  </pic:spPr>
                </pic:pic>
              </a:graphicData>
            </a:graphic>
            <wp14:sizeRelH relativeFrom="page">
              <wp14:pctWidth>0</wp14:pctWidth>
            </wp14:sizeRelH>
            <wp14:sizeRelV relativeFrom="page">
              <wp14:pctHeight>0</wp14:pctHeight>
            </wp14:sizeRelV>
          </wp:anchor>
        </w:drawing>
      </w:r>
    </w:p>
    <w:p w14:paraId="375CBC10" w14:textId="0387296F" w:rsidR="00382DB1" w:rsidRDefault="00382DB1" w:rsidP="00A36C1A">
      <w:pPr>
        <w:spacing w:after="0"/>
        <w:jc w:val="both"/>
        <w:rPr>
          <w:rFonts w:ascii="Verdana" w:hAnsi="Verdana"/>
          <w:sz w:val="14"/>
          <w:szCs w:val="14"/>
        </w:rPr>
      </w:pPr>
    </w:p>
    <w:p w14:paraId="622D1F4D" w14:textId="18BC36A6" w:rsidR="00382DB1" w:rsidRDefault="00382DB1" w:rsidP="00A36C1A">
      <w:pPr>
        <w:spacing w:after="0"/>
        <w:jc w:val="both"/>
        <w:rPr>
          <w:rFonts w:ascii="Verdana" w:hAnsi="Verdana"/>
          <w:sz w:val="14"/>
          <w:szCs w:val="14"/>
        </w:rPr>
      </w:pPr>
    </w:p>
    <w:p w14:paraId="19187F15" w14:textId="36ADB109" w:rsidR="00382DB1" w:rsidRDefault="00382DB1" w:rsidP="00A36C1A">
      <w:pPr>
        <w:spacing w:after="0"/>
        <w:jc w:val="both"/>
        <w:rPr>
          <w:rFonts w:ascii="Verdana" w:hAnsi="Verdana"/>
          <w:sz w:val="14"/>
          <w:szCs w:val="14"/>
        </w:rPr>
      </w:pPr>
    </w:p>
    <w:p w14:paraId="546670B9" w14:textId="02741277" w:rsidR="00382DB1" w:rsidRDefault="00382DB1" w:rsidP="00A36C1A">
      <w:pPr>
        <w:spacing w:after="0"/>
        <w:jc w:val="both"/>
        <w:rPr>
          <w:rFonts w:ascii="Verdana" w:hAnsi="Verdana"/>
          <w:sz w:val="14"/>
          <w:szCs w:val="14"/>
        </w:rPr>
      </w:pPr>
    </w:p>
    <w:p w14:paraId="7F5BAA4A" w14:textId="7614CB29" w:rsidR="00A36C1A" w:rsidRDefault="00A36C1A" w:rsidP="00CC7072">
      <w:pPr>
        <w:spacing w:after="0"/>
        <w:jc w:val="both"/>
        <w:rPr>
          <w:rFonts w:ascii="Verdana" w:hAnsi="Verdana"/>
          <w:sz w:val="10"/>
          <w:szCs w:val="16"/>
        </w:rPr>
      </w:pPr>
    </w:p>
    <w:p w14:paraId="3EF36CE7" w14:textId="50EB6A80" w:rsidR="00CC7072" w:rsidRDefault="00CC7072" w:rsidP="00CC7072">
      <w:pPr>
        <w:spacing w:after="0"/>
        <w:jc w:val="both"/>
        <w:rPr>
          <w:rFonts w:ascii="Verdana" w:hAnsi="Verdana"/>
          <w:sz w:val="10"/>
          <w:szCs w:val="16"/>
        </w:rPr>
      </w:pPr>
    </w:p>
    <w:p w14:paraId="3DB7791E" w14:textId="77777777" w:rsidR="00CC7072" w:rsidRDefault="00CC7072" w:rsidP="00CC7072">
      <w:pPr>
        <w:spacing w:after="0"/>
        <w:jc w:val="both"/>
        <w:rPr>
          <w:rFonts w:ascii="Verdana" w:hAnsi="Verdana"/>
          <w:sz w:val="10"/>
          <w:szCs w:val="16"/>
        </w:rPr>
      </w:pPr>
    </w:p>
    <w:p w14:paraId="318D787E" w14:textId="4BBAD3A1" w:rsidR="00CC7072" w:rsidRDefault="00CC7072" w:rsidP="00CC7072">
      <w:pPr>
        <w:spacing w:after="0"/>
        <w:jc w:val="both"/>
        <w:rPr>
          <w:rFonts w:ascii="Verdana" w:hAnsi="Verdana"/>
          <w:sz w:val="10"/>
          <w:szCs w:val="16"/>
        </w:rPr>
      </w:pPr>
    </w:p>
    <w:p w14:paraId="0A7D9DB7" w14:textId="132D1118" w:rsidR="00CC7072" w:rsidRDefault="00CC7072" w:rsidP="00CC7072">
      <w:pPr>
        <w:spacing w:after="0"/>
        <w:jc w:val="both"/>
        <w:rPr>
          <w:rFonts w:ascii="Verdana" w:hAnsi="Verdana"/>
          <w:sz w:val="10"/>
          <w:szCs w:val="16"/>
        </w:rPr>
      </w:pPr>
    </w:p>
    <w:p w14:paraId="0963D6A1" w14:textId="77777777" w:rsidR="00CC7072" w:rsidRDefault="00CC7072" w:rsidP="00CC7072">
      <w:pPr>
        <w:spacing w:after="0"/>
        <w:jc w:val="both"/>
        <w:rPr>
          <w:rFonts w:ascii="Verdana" w:hAnsi="Verdana"/>
          <w:sz w:val="10"/>
          <w:szCs w:val="16"/>
        </w:rPr>
      </w:pPr>
    </w:p>
    <w:p w14:paraId="2CDE070F" w14:textId="50FBCB91" w:rsidR="00CC7072" w:rsidRDefault="00CC7072" w:rsidP="00CC7072">
      <w:pPr>
        <w:spacing w:after="0"/>
        <w:jc w:val="both"/>
        <w:rPr>
          <w:rFonts w:ascii="Verdana" w:hAnsi="Verdana"/>
          <w:sz w:val="10"/>
          <w:szCs w:val="16"/>
        </w:rPr>
      </w:pPr>
    </w:p>
    <w:p w14:paraId="0AF3C621" w14:textId="4421E3DA" w:rsidR="00CC7072" w:rsidRDefault="00CC7072" w:rsidP="00CC7072">
      <w:pPr>
        <w:spacing w:after="0"/>
        <w:jc w:val="both"/>
        <w:rPr>
          <w:rFonts w:ascii="Verdana" w:hAnsi="Verdana"/>
          <w:sz w:val="10"/>
          <w:szCs w:val="16"/>
        </w:rPr>
      </w:pPr>
    </w:p>
    <w:p w14:paraId="5B3E120A" w14:textId="02A113F6" w:rsidR="00CC7072" w:rsidRDefault="00CC7072" w:rsidP="00CC7072">
      <w:pPr>
        <w:spacing w:after="0"/>
        <w:jc w:val="both"/>
        <w:rPr>
          <w:rFonts w:ascii="Verdana" w:hAnsi="Verdana"/>
          <w:sz w:val="10"/>
          <w:szCs w:val="16"/>
        </w:rPr>
      </w:pPr>
    </w:p>
    <w:p w14:paraId="78040E6F" w14:textId="0AF2B6B9" w:rsidR="00CC7072" w:rsidRDefault="00CC7072" w:rsidP="00CC7072">
      <w:pPr>
        <w:spacing w:after="0"/>
        <w:jc w:val="both"/>
        <w:rPr>
          <w:rFonts w:ascii="Verdana" w:hAnsi="Verdana"/>
          <w:sz w:val="10"/>
          <w:szCs w:val="16"/>
        </w:rPr>
      </w:pPr>
    </w:p>
    <w:p w14:paraId="03FD813F" w14:textId="20F7D77E" w:rsidR="00CC7072" w:rsidRDefault="00CC7072" w:rsidP="00CC7072">
      <w:pPr>
        <w:spacing w:after="0"/>
        <w:jc w:val="both"/>
        <w:rPr>
          <w:rFonts w:ascii="Verdana" w:hAnsi="Verdana"/>
          <w:sz w:val="10"/>
          <w:szCs w:val="16"/>
        </w:rPr>
      </w:pPr>
    </w:p>
    <w:p w14:paraId="43A2CB85" w14:textId="5F12BF3C" w:rsidR="00CC7072" w:rsidRDefault="00BD716D" w:rsidP="00CC7072">
      <w:pPr>
        <w:spacing w:after="0"/>
        <w:jc w:val="both"/>
        <w:rPr>
          <w:rFonts w:ascii="Verdana" w:hAnsi="Verdana"/>
          <w:sz w:val="10"/>
          <w:szCs w:val="16"/>
        </w:rPr>
      </w:pPr>
      <w:r w:rsidRPr="00191BB0">
        <w:rPr>
          <w:noProof/>
          <w:sz w:val="15"/>
          <w:szCs w:val="15"/>
          <w:highlight w:val="yellow"/>
        </w:rPr>
        <w:drawing>
          <wp:anchor distT="0" distB="0" distL="114300" distR="114300" simplePos="0" relativeHeight="251682816" behindDoc="0" locked="0" layoutInCell="1" allowOverlap="1" wp14:anchorId="7CA2DAD0" wp14:editId="7E4ED9ED">
            <wp:simplePos x="0" y="0"/>
            <wp:positionH relativeFrom="column">
              <wp:posOffset>612140</wp:posOffset>
            </wp:positionH>
            <wp:positionV relativeFrom="paragraph">
              <wp:posOffset>70485</wp:posOffset>
            </wp:positionV>
            <wp:extent cx="1101725" cy="857250"/>
            <wp:effectExtent l="0" t="0" r="3175" b="0"/>
            <wp:wrapNone/>
            <wp:docPr id="5" name="Image 5" descr="Une image contenant texte, Polic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texte, Police, Graphique, graphism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1725" cy="857250"/>
                    </a:xfrm>
                    <a:prstGeom prst="rect">
                      <a:avLst/>
                    </a:prstGeom>
                  </pic:spPr>
                </pic:pic>
              </a:graphicData>
            </a:graphic>
            <wp14:sizeRelH relativeFrom="margin">
              <wp14:pctWidth>0</wp14:pctWidth>
            </wp14:sizeRelH>
            <wp14:sizeRelV relativeFrom="margin">
              <wp14:pctHeight>0</wp14:pctHeight>
            </wp14:sizeRelV>
          </wp:anchor>
        </w:drawing>
      </w:r>
    </w:p>
    <w:p w14:paraId="126D45F1" w14:textId="77777777" w:rsidR="00CC7072" w:rsidRDefault="00CC7072" w:rsidP="00CC7072">
      <w:pPr>
        <w:spacing w:after="0"/>
        <w:jc w:val="both"/>
        <w:rPr>
          <w:rFonts w:ascii="Verdana" w:hAnsi="Verdana"/>
          <w:sz w:val="10"/>
          <w:szCs w:val="16"/>
        </w:rPr>
      </w:pPr>
    </w:p>
    <w:p w14:paraId="58FF1E8D" w14:textId="77777777" w:rsidR="00CC7072" w:rsidRDefault="00CC7072" w:rsidP="00CC7072">
      <w:pPr>
        <w:spacing w:after="0"/>
        <w:jc w:val="both"/>
        <w:rPr>
          <w:rFonts w:ascii="Verdana" w:hAnsi="Verdana"/>
          <w:sz w:val="10"/>
          <w:szCs w:val="16"/>
        </w:rPr>
      </w:pPr>
    </w:p>
    <w:p w14:paraId="1E90C3CE" w14:textId="77777777" w:rsidR="00CC7072" w:rsidRDefault="00CC7072" w:rsidP="00CC7072">
      <w:pPr>
        <w:spacing w:after="0"/>
        <w:jc w:val="both"/>
        <w:rPr>
          <w:rFonts w:ascii="Verdana" w:hAnsi="Verdana"/>
          <w:sz w:val="10"/>
          <w:szCs w:val="16"/>
        </w:rPr>
      </w:pPr>
    </w:p>
    <w:p w14:paraId="4EF98B12" w14:textId="77777777" w:rsidR="00CC7072" w:rsidRDefault="00CC7072" w:rsidP="00CC7072">
      <w:pPr>
        <w:spacing w:after="0"/>
        <w:jc w:val="both"/>
        <w:rPr>
          <w:rFonts w:ascii="Verdana" w:hAnsi="Verdana"/>
          <w:sz w:val="10"/>
          <w:szCs w:val="16"/>
        </w:rPr>
      </w:pPr>
    </w:p>
    <w:p w14:paraId="2FE2C7C0" w14:textId="77777777" w:rsidR="00CC7072" w:rsidRDefault="00CC7072" w:rsidP="00CC7072">
      <w:pPr>
        <w:spacing w:after="0"/>
        <w:jc w:val="both"/>
        <w:rPr>
          <w:rFonts w:ascii="Verdana" w:hAnsi="Verdana"/>
          <w:sz w:val="10"/>
          <w:szCs w:val="16"/>
        </w:rPr>
      </w:pPr>
    </w:p>
    <w:p w14:paraId="22DBB6CD" w14:textId="77777777" w:rsidR="00CC7072" w:rsidRDefault="00CC7072" w:rsidP="00CC7072">
      <w:pPr>
        <w:spacing w:after="0"/>
        <w:jc w:val="both"/>
        <w:rPr>
          <w:rFonts w:ascii="Verdana" w:hAnsi="Verdana"/>
          <w:sz w:val="10"/>
          <w:szCs w:val="16"/>
        </w:rPr>
      </w:pPr>
    </w:p>
    <w:p w14:paraId="4C56C2D1" w14:textId="77777777" w:rsidR="00CC7072" w:rsidRDefault="00CC7072" w:rsidP="00CC7072">
      <w:pPr>
        <w:spacing w:after="0"/>
        <w:jc w:val="both"/>
        <w:rPr>
          <w:rFonts w:ascii="Verdana" w:hAnsi="Verdana"/>
          <w:sz w:val="10"/>
          <w:szCs w:val="16"/>
        </w:rPr>
      </w:pPr>
    </w:p>
    <w:p w14:paraId="43B3C497" w14:textId="77777777" w:rsidR="00CC7072" w:rsidRDefault="00CC7072" w:rsidP="00CC7072">
      <w:pPr>
        <w:spacing w:after="0"/>
        <w:jc w:val="both"/>
        <w:rPr>
          <w:rFonts w:ascii="Verdana" w:hAnsi="Verdana"/>
          <w:sz w:val="10"/>
          <w:szCs w:val="16"/>
        </w:rPr>
      </w:pPr>
    </w:p>
    <w:p w14:paraId="5867042B" w14:textId="77777777" w:rsidR="00CC7072" w:rsidRDefault="00CC7072" w:rsidP="00CC7072">
      <w:pPr>
        <w:spacing w:after="0"/>
        <w:jc w:val="both"/>
        <w:rPr>
          <w:rFonts w:ascii="Verdana" w:hAnsi="Verdana"/>
          <w:sz w:val="10"/>
          <w:szCs w:val="16"/>
        </w:rPr>
      </w:pPr>
    </w:p>
    <w:p w14:paraId="4451DE6C" w14:textId="77777777" w:rsidR="00CC7072" w:rsidRDefault="00CC7072" w:rsidP="00CC7072">
      <w:pPr>
        <w:spacing w:after="0"/>
        <w:jc w:val="both"/>
        <w:rPr>
          <w:rFonts w:ascii="Verdana" w:hAnsi="Verdana"/>
          <w:sz w:val="10"/>
          <w:szCs w:val="16"/>
        </w:rPr>
      </w:pPr>
    </w:p>
    <w:p w14:paraId="7C082A19" w14:textId="77777777" w:rsidR="00CC7072" w:rsidRDefault="00CC7072" w:rsidP="00CC7072">
      <w:pPr>
        <w:spacing w:after="0"/>
        <w:jc w:val="both"/>
        <w:rPr>
          <w:rFonts w:ascii="Verdana" w:hAnsi="Verdana"/>
          <w:sz w:val="10"/>
          <w:szCs w:val="16"/>
        </w:rPr>
      </w:pPr>
    </w:p>
    <w:p w14:paraId="5C082F51" w14:textId="77777777" w:rsidR="00CC7072" w:rsidRPr="00DB05A2" w:rsidRDefault="00CC7072" w:rsidP="00CC7072">
      <w:pPr>
        <w:shd w:val="clear" w:color="auto" w:fill="E5296A"/>
        <w:spacing w:after="0" w:line="264" w:lineRule="auto"/>
        <w:ind w:right="226"/>
        <w:rPr>
          <w:rFonts w:ascii="Verdana" w:hAnsi="Verdana"/>
          <w:b/>
          <w:color w:val="FFFFFF" w:themeColor="background1"/>
          <w:sz w:val="16"/>
          <w:szCs w:val="16"/>
        </w:rPr>
      </w:pPr>
      <w:r>
        <w:rPr>
          <w:rFonts w:ascii="Verdana" w:hAnsi="Verdana"/>
          <w:b/>
          <w:color w:val="FFFFFF" w:themeColor="background1"/>
          <w:sz w:val="16"/>
          <w:szCs w:val="16"/>
        </w:rPr>
        <w:t>MODALITES</w:t>
      </w:r>
    </w:p>
    <w:p w14:paraId="410C2266" w14:textId="77777777" w:rsidR="00CC7072" w:rsidRDefault="00CC7072" w:rsidP="00CC7072">
      <w:pPr>
        <w:spacing w:after="0"/>
        <w:jc w:val="both"/>
        <w:rPr>
          <w:rFonts w:ascii="Verdana" w:hAnsi="Verdana" w:cs="Verdana"/>
          <w:sz w:val="15"/>
          <w:szCs w:val="15"/>
          <w:highlight w:val="yellow"/>
        </w:rPr>
      </w:pPr>
    </w:p>
    <w:p w14:paraId="09907315" w14:textId="77777777" w:rsidR="00CC7072" w:rsidRPr="0085610A" w:rsidRDefault="00CC7072" w:rsidP="00CC7072">
      <w:pPr>
        <w:jc w:val="both"/>
        <w:rPr>
          <w:rFonts w:ascii="Verdana" w:hAnsi="Verdana" w:cs="Verdana"/>
          <w:sz w:val="15"/>
          <w:szCs w:val="15"/>
        </w:rPr>
      </w:pPr>
      <w:r w:rsidRPr="0085610A">
        <w:rPr>
          <w:rFonts w:ascii="Verdana" w:hAnsi="Verdana" w:cs="Verdana"/>
          <w:sz w:val="15"/>
          <w:szCs w:val="15"/>
        </w:rPr>
        <w:t>Le sondage est un acte sur prescription médicale. L’infirmier s’assure que l’information soit donnée au préalable au patient et/ou à son entourage. Il obtient son consentement.</w:t>
      </w:r>
    </w:p>
    <w:p w14:paraId="059B9FCF" w14:textId="77777777" w:rsidR="00CC7072" w:rsidRPr="0085610A" w:rsidRDefault="00CC7072" w:rsidP="00CC7072">
      <w:pPr>
        <w:jc w:val="both"/>
        <w:rPr>
          <w:rFonts w:ascii="Verdana" w:hAnsi="Verdana" w:cs="Verdana"/>
          <w:color w:val="auto"/>
          <w:sz w:val="15"/>
          <w:szCs w:val="15"/>
        </w:rPr>
      </w:pPr>
      <w:r w:rsidRPr="0085610A">
        <w:rPr>
          <w:rFonts w:ascii="Verdana" w:hAnsi="Verdana" w:cs="Verdana"/>
          <w:sz w:val="15"/>
          <w:szCs w:val="15"/>
        </w:rPr>
        <w:t xml:space="preserve">L’utilisation d’un set de sondage vésical clos est </w:t>
      </w:r>
      <w:r w:rsidRPr="0085610A">
        <w:rPr>
          <w:rFonts w:ascii="Verdana" w:hAnsi="Verdana" w:cs="Verdana"/>
          <w:b/>
          <w:bCs/>
          <w:color w:val="E5296A"/>
          <w:sz w:val="15"/>
          <w:szCs w:val="15"/>
        </w:rPr>
        <w:t>impérative</w:t>
      </w:r>
      <w:r w:rsidRPr="0085610A">
        <w:rPr>
          <w:rFonts w:ascii="Verdana" w:hAnsi="Verdana" w:cs="Verdana"/>
          <w:color w:val="auto"/>
          <w:sz w:val="15"/>
          <w:szCs w:val="15"/>
        </w:rPr>
        <w:t xml:space="preserve">.  </w:t>
      </w:r>
      <w:r w:rsidRPr="00E030E8">
        <w:rPr>
          <w:rFonts w:ascii="Verdana" w:hAnsi="Verdana" w:cs="Verdana"/>
          <w:b/>
          <w:bCs/>
          <w:color w:val="E5296A"/>
          <w:sz w:val="15"/>
          <w:szCs w:val="15"/>
        </w:rPr>
        <w:t>Aucune déconnexion</w:t>
      </w:r>
      <w:r w:rsidRPr="0085610A">
        <w:rPr>
          <w:rFonts w:ascii="Verdana" w:hAnsi="Verdana" w:cs="Verdana"/>
          <w:color w:val="auto"/>
          <w:sz w:val="15"/>
          <w:szCs w:val="15"/>
        </w:rPr>
        <w:t>, même temporaire n’est acceptable. Les lavages et irrigations vésicaux augmentent le risque d’infection ur</w:t>
      </w:r>
      <w:r>
        <w:rPr>
          <w:rFonts w:ascii="Verdana" w:hAnsi="Verdana" w:cs="Verdana"/>
          <w:color w:val="auto"/>
          <w:sz w:val="15"/>
          <w:szCs w:val="15"/>
        </w:rPr>
        <w:t>inaire associée aux soins.</w:t>
      </w:r>
      <w:r w:rsidRPr="0085610A">
        <w:rPr>
          <w:rFonts w:ascii="Verdana" w:hAnsi="Verdana" w:cs="Verdana"/>
          <w:color w:val="auto"/>
          <w:sz w:val="15"/>
          <w:szCs w:val="15"/>
        </w:rPr>
        <w:t xml:space="preserve"> </w:t>
      </w:r>
      <w:r>
        <w:rPr>
          <w:rFonts w:ascii="Verdana" w:hAnsi="Verdana" w:cs="Verdana"/>
          <w:color w:val="auto"/>
          <w:sz w:val="15"/>
          <w:szCs w:val="15"/>
        </w:rPr>
        <w:t>S</w:t>
      </w:r>
      <w:r w:rsidRPr="0085610A">
        <w:rPr>
          <w:rFonts w:ascii="Verdana" w:hAnsi="Verdana" w:cs="Verdana"/>
          <w:color w:val="auto"/>
          <w:sz w:val="15"/>
          <w:szCs w:val="15"/>
        </w:rPr>
        <w:t xml:space="preserve">’ils s’avèrent nécessaire, </w:t>
      </w:r>
      <w:r>
        <w:rPr>
          <w:rFonts w:ascii="Verdana" w:hAnsi="Verdana" w:cs="Verdana"/>
          <w:color w:val="auto"/>
          <w:sz w:val="15"/>
          <w:szCs w:val="15"/>
        </w:rPr>
        <w:t xml:space="preserve">ils </w:t>
      </w:r>
      <w:r w:rsidRPr="0085610A">
        <w:rPr>
          <w:rFonts w:ascii="Verdana" w:hAnsi="Verdana" w:cs="Verdana"/>
          <w:color w:val="auto"/>
          <w:sz w:val="15"/>
          <w:szCs w:val="15"/>
        </w:rPr>
        <w:t xml:space="preserve">se feront sur une sonde double courant. </w:t>
      </w:r>
    </w:p>
    <w:p w14:paraId="3E4E7E00" w14:textId="77777777" w:rsidR="00CC7072" w:rsidRPr="0085610A" w:rsidRDefault="00CC7072" w:rsidP="00CC7072">
      <w:pPr>
        <w:jc w:val="both"/>
        <w:rPr>
          <w:rFonts w:ascii="Verdana" w:hAnsi="Verdana" w:cs="Verdana"/>
          <w:color w:val="auto"/>
          <w:sz w:val="15"/>
          <w:szCs w:val="15"/>
        </w:rPr>
      </w:pPr>
      <w:r w:rsidRPr="0085610A">
        <w:rPr>
          <w:rFonts w:ascii="Verdana" w:hAnsi="Verdana" w:cs="Verdana"/>
          <w:color w:val="auto"/>
          <w:sz w:val="15"/>
          <w:szCs w:val="15"/>
        </w:rPr>
        <w:t>La vidange du collecteur urinaire s’effectue aseptiquement</w:t>
      </w:r>
      <w:r>
        <w:rPr>
          <w:rFonts w:ascii="Verdana" w:hAnsi="Verdana" w:cs="Verdana"/>
          <w:color w:val="auto"/>
          <w:sz w:val="15"/>
          <w:szCs w:val="15"/>
        </w:rPr>
        <w:t xml:space="preserve"> à l’aide d’une compresse imbibée d’alcool à 70°</w:t>
      </w:r>
      <w:r w:rsidRPr="0085610A">
        <w:rPr>
          <w:rFonts w:ascii="Verdana" w:hAnsi="Verdana" w:cs="Verdana"/>
          <w:color w:val="auto"/>
          <w:sz w:val="15"/>
          <w:szCs w:val="15"/>
        </w:rPr>
        <w:t xml:space="preserve"> par le robinet inférieur. </w:t>
      </w:r>
    </w:p>
    <w:p w14:paraId="64448982" w14:textId="77777777" w:rsidR="00CC7072" w:rsidRDefault="00CC7072" w:rsidP="00CC7072">
      <w:pPr>
        <w:spacing w:after="0"/>
        <w:jc w:val="both"/>
        <w:rPr>
          <w:rFonts w:ascii="Verdana" w:hAnsi="Verdana" w:cs="Verdana"/>
          <w:color w:val="auto"/>
          <w:sz w:val="15"/>
          <w:szCs w:val="15"/>
        </w:rPr>
      </w:pPr>
      <w:r w:rsidRPr="0085610A">
        <w:rPr>
          <w:rFonts w:ascii="Verdana" w:hAnsi="Verdana" w:cs="Verdana"/>
          <w:color w:val="auto"/>
          <w:sz w:val="15"/>
          <w:szCs w:val="15"/>
        </w:rPr>
        <w:t>Le prélèvement bactériologique se réalise aseptiquement par une bague prévue à cet effet.</w:t>
      </w:r>
      <w:r>
        <w:rPr>
          <w:rFonts w:ascii="Verdana" w:hAnsi="Verdana" w:cs="Verdana"/>
          <w:color w:val="auto"/>
          <w:sz w:val="15"/>
          <w:szCs w:val="15"/>
        </w:rPr>
        <w:t xml:space="preserve"> </w:t>
      </w:r>
    </w:p>
    <w:p w14:paraId="345C3351" w14:textId="77777777" w:rsidR="00CC7072" w:rsidRDefault="00CC7072" w:rsidP="00CC7072">
      <w:pPr>
        <w:spacing w:after="0"/>
        <w:jc w:val="both"/>
        <w:rPr>
          <w:rFonts w:ascii="Verdana" w:hAnsi="Verdana" w:cs="Verdana"/>
          <w:color w:val="auto"/>
          <w:sz w:val="15"/>
          <w:szCs w:val="15"/>
        </w:rPr>
      </w:pPr>
    </w:p>
    <w:p w14:paraId="50298444" w14:textId="77777777" w:rsidR="00CC7072" w:rsidRDefault="00CC7072" w:rsidP="00CC7072">
      <w:pPr>
        <w:spacing w:after="0"/>
        <w:jc w:val="both"/>
        <w:rPr>
          <w:rFonts w:ascii="Verdana" w:hAnsi="Verdana" w:cs="Verdana"/>
          <w:color w:val="auto"/>
          <w:sz w:val="15"/>
          <w:szCs w:val="15"/>
        </w:rPr>
      </w:pPr>
      <w:r>
        <w:rPr>
          <w:rFonts w:ascii="Verdana" w:hAnsi="Verdana" w:cs="Verdana"/>
          <w:color w:val="auto"/>
          <w:sz w:val="15"/>
          <w:szCs w:val="15"/>
        </w:rPr>
        <w:t xml:space="preserve">Le </w:t>
      </w:r>
      <w:r w:rsidRPr="000766A9">
        <w:rPr>
          <w:rFonts w:ascii="Verdana" w:hAnsi="Verdana" w:cs="Verdana"/>
          <w:b/>
          <w:bCs/>
          <w:color w:val="E5296A"/>
          <w:sz w:val="15"/>
          <w:szCs w:val="15"/>
        </w:rPr>
        <w:t>premier</w:t>
      </w:r>
      <w:r>
        <w:rPr>
          <w:rFonts w:ascii="Verdana" w:hAnsi="Verdana" w:cs="Verdana"/>
          <w:color w:val="auto"/>
          <w:sz w:val="15"/>
          <w:szCs w:val="15"/>
        </w:rPr>
        <w:t xml:space="preserve"> sondage urinaire chez un </w:t>
      </w:r>
      <w:r w:rsidRPr="000766A9">
        <w:rPr>
          <w:rFonts w:ascii="Verdana" w:hAnsi="Verdana" w:cs="Verdana"/>
          <w:b/>
          <w:bCs/>
          <w:color w:val="E5296A"/>
          <w:sz w:val="15"/>
          <w:szCs w:val="15"/>
        </w:rPr>
        <w:t>homme</w:t>
      </w:r>
      <w:r>
        <w:rPr>
          <w:rFonts w:ascii="Verdana" w:hAnsi="Verdana" w:cs="Verdana"/>
          <w:color w:val="auto"/>
          <w:sz w:val="15"/>
          <w:szCs w:val="15"/>
        </w:rPr>
        <w:t xml:space="preserve"> est un </w:t>
      </w:r>
      <w:r w:rsidRPr="000766A9">
        <w:rPr>
          <w:rFonts w:ascii="Verdana" w:hAnsi="Verdana" w:cs="Verdana"/>
          <w:b/>
          <w:bCs/>
          <w:color w:val="E5296A"/>
          <w:sz w:val="15"/>
          <w:szCs w:val="15"/>
        </w:rPr>
        <w:t>acte médical</w:t>
      </w:r>
      <w:r>
        <w:rPr>
          <w:rFonts w:ascii="Verdana" w:hAnsi="Verdana" w:cs="Verdana"/>
          <w:color w:val="auto"/>
          <w:sz w:val="15"/>
          <w:szCs w:val="15"/>
        </w:rPr>
        <w:t xml:space="preserve"> (pratiqué par un médecin ou en sa présence).</w:t>
      </w:r>
    </w:p>
    <w:p w14:paraId="71446790" w14:textId="77777777" w:rsidR="00CC7072" w:rsidRDefault="00CC7072" w:rsidP="00A36C1A">
      <w:pPr>
        <w:spacing w:after="0" w:line="252" w:lineRule="auto"/>
        <w:ind w:right="226"/>
        <w:rPr>
          <w:rFonts w:ascii="Verdana" w:hAnsi="Verdana"/>
          <w:sz w:val="10"/>
          <w:szCs w:val="16"/>
        </w:rPr>
      </w:pPr>
    </w:p>
    <w:p w14:paraId="60935AD5" w14:textId="77777777" w:rsidR="00CC7072" w:rsidRDefault="00CC7072" w:rsidP="00A36C1A">
      <w:pPr>
        <w:spacing w:after="0" w:line="252" w:lineRule="auto"/>
        <w:ind w:right="226"/>
        <w:rPr>
          <w:rFonts w:ascii="Verdana" w:hAnsi="Verdana"/>
          <w:sz w:val="10"/>
          <w:szCs w:val="16"/>
        </w:rPr>
      </w:pPr>
    </w:p>
    <w:p w14:paraId="7AA0D543" w14:textId="77777777" w:rsidR="00A36C1A" w:rsidRPr="00DB05A2" w:rsidRDefault="00A36C1A" w:rsidP="00A36C1A">
      <w:pPr>
        <w:shd w:val="clear" w:color="auto" w:fill="E5296A"/>
        <w:spacing w:after="0" w:line="264" w:lineRule="auto"/>
        <w:ind w:right="226"/>
        <w:rPr>
          <w:rFonts w:ascii="Verdana" w:hAnsi="Verdana"/>
          <w:b/>
          <w:color w:val="FFFFFF" w:themeColor="background1"/>
          <w:sz w:val="16"/>
          <w:szCs w:val="16"/>
        </w:rPr>
      </w:pPr>
      <w:r>
        <w:rPr>
          <w:rFonts w:ascii="Verdana" w:hAnsi="Verdana"/>
          <w:b/>
          <w:color w:val="FFFFFF" w:themeColor="background1"/>
          <w:sz w:val="16"/>
          <w:szCs w:val="16"/>
        </w:rPr>
        <w:t>MATERIELS</w:t>
      </w:r>
    </w:p>
    <w:p w14:paraId="07225943" w14:textId="77777777" w:rsidR="00A36C1A" w:rsidRPr="004259CA" w:rsidRDefault="00A36C1A" w:rsidP="00A36C1A">
      <w:pPr>
        <w:spacing w:after="0"/>
        <w:ind w:right="226"/>
        <w:jc w:val="both"/>
        <w:rPr>
          <w:rFonts w:ascii="Verdana" w:hAnsi="Verdana"/>
          <w:sz w:val="10"/>
          <w:szCs w:val="10"/>
        </w:rPr>
      </w:pPr>
    </w:p>
    <w:p w14:paraId="4BC724CC" w14:textId="77777777" w:rsidR="00A36C1A" w:rsidRPr="00DC6592" w:rsidRDefault="00A36C1A" w:rsidP="00A36C1A">
      <w:pPr>
        <w:autoSpaceDE w:val="0"/>
        <w:spacing w:after="0"/>
        <w:jc w:val="both"/>
        <w:rPr>
          <w:rFonts w:ascii="Verdana" w:eastAsia="Times New Roman" w:hAnsi="Verdana" w:cs="Verdana"/>
          <w:color w:val="EF8200"/>
          <w:sz w:val="15"/>
          <w:szCs w:val="15"/>
        </w:rPr>
      </w:pPr>
      <w:r w:rsidRPr="00DC6592">
        <w:rPr>
          <w:rFonts w:ascii="Verdana" w:eastAsia="Times New Roman" w:hAnsi="Verdana" w:cs="Verdana"/>
          <w:b/>
          <w:bCs/>
          <w:color w:val="EF8200"/>
          <w:sz w:val="15"/>
          <w:szCs w:val="15"/>
        </w:rPr>
        <w:t>MATÉRIEL STÉRILE :</w:t>
      </w:r>
    </w:p>
    <w:p w14:paraId="31DB8E90" w14:textId="1A588336" w:rsidR="00A36C1A" w:rsidRPr="00191BB0" w:rsidRDefault="00A36C1A" w:rsidP="00A36C1A">
      <w:pPr>
        <w:autoSpaceDE w:val="0"/>
        <w:spacing w:after="0"/>
        <w:jc w:val="both"/>
        <w:rPr>
          <w:rFonts w:ascii="Verdana" w:eastAsia="Times New Roman" w:hAnsi="Verdana" w:cs="Verdana"/>
          <w:sz w:val="15"/>
          <w:szCs w:val="15"/>
        </w:rPr>
      </w:pPr>
      <w:r w:rsidRPr="00191BB0">
        <w:rPr>
          <w:rFonts w:ascii="Verdana" w:eastAsia="Times New Roman" w:hAnsi="Verdana" w:cs="Verdana"/>
          <w:sz w:val="15"/>
          <w:szCs w:val="15"/>
        </w:rPr>
        <w:t>1 set de sondage système clos composé de :</w:t>
      </w:r>
    </w:p>
    <w:p w14:paraId="4EF8E5BB" w14:textId="0D8769B7" w:rsidR="00A36C1A" w:rsidRPr="00191BB0" w:rsidRDefault="00A36C1A" w:rsidP="00A36C1A">
      <w:pPr>
        <w:numPr>
          <w:ilvl w:val="0"/>
          <w:numId w:val="5"/>
        </w:numPr>
        <w:suppressAutoHyphens/>
        <w:autoSpaceDE w:val="0"/>
        <w:spacing w:after="0" w:line="276" w:lineRule="auto"/>
        <w:ind w:left="426"/>
        <w:jc w:val="both"/>
        <w:rPr>
          <w:rFonts w:ascii="Verdana" w:eastAsia="Times New Roman" w:hAnsi="Verdana" w:cs="Verdana"/>
          <w:sz w:val="15"/>
          <w:szCs w:val="15"/>
        </w:rPr>
      </w:pPr>
      <w:r w:rsidRPr="00191BB0">
        <w:rPr>
          <w:rFonts w:ascii="Verdana" w:eastAsia="Times New Roman" w:hAnsi="Verdana" w:cs="Verdana"/>
          <w:sz w:val="15"/>
          <w:szCs w:val="15"/>
        </w:rPr>
        <w:t>Sonde de Foley</w:t>
      </w:r>
    </w:p>
    <w:p w14:paraId="3D921259" w14:textId="47987BFF" w:rsidR="00A36C1A" w:rsidRPr="00191BB0" w:rsidRDefault="00A36C1A" w:rsidP="00A36C1A">
      <w:pPr>
        <w:numPr>
          <w:ilvl w:val="0"/>
          <w:numId w:val="5"/>
        </w:numPr>
        <w:suppressAutoHyphens/>
        <w:autoSpaceDE w:val="0"/>
        <w:spacing w:after="0" w:line="276" w:lineRule="auto"/>
        <w:ind w:left="426"/>
        <w:jc w:val="both"/>
        <w:rPr>
          <w:rFonts w:ascii="Verdana" w:eastAsia="Times New Roman" w:hAnsi="Verdana" w:cs="Verdana"/>
          <w:sz w:val="15"/>
          <w:szCs w:val="15"/>
        </w:rPr>
      </w:pPr>
      <w:r w:rsidRPr="00191BB0">
        <w:rPr>
          <w:rFonts w:ascii="Verdana" w:eastAsia="Times New Roman" w:hAnsi="Verdana" w:cs="Verdana"/>
          <w:sz w:val="15"/>
          <w:szCs w:val="15"/>
        </w:rPr>
        <w:t>Poche à urines 2l</w:t>
      </w:r>
    </w:p>
    <w:p w14:paraId="27D6AAE3" w14:textId="02F39620" w:rsidR="00A36C1A" w:rsidRPr="00191BB0" w:rsidRDefault="00A36C1A" w:rsidP="00A36C1A">
      <w:pPr>
        <w:numPr>
          <w:ilvl w:val="0"/>
          <w:numId w:val="5"/>
        </w:numPr>
        <w:suppressAutoHyphens/>
        <w:autoSpaceDE w:val="0"/>
        <w:spacing w:after="0" w:line="276" w:lineRule="auto"/>
        <w:ind w:left="426"/>
        <w:jc w:val="both"/>
        <w:rPr>
          <w:rFonts w:ascii="Verdana" w:eastAsia="Times New Roman" w:hAnsi="Verdana" w:cs="Verdana"/>
          <w:sz w:val="15"/>
          <w:szCs w:val="15"/>
        </w:rPr>
      </w:pPr>
      <w:r w:rsidRPr="00191BB0">
        <w:rPr>
          <w:rFonts w:ascii="Verdana" w:eastAsia="Times New Roman" w:hAnsi="Verdana" w:cs="Verdana"/>
          <w:sz w:val="15"/>
          <w:szCs w:val="15"/>
        </w:rPr>
        <w:t>Système d’égouttement</w:t>
      </w:r>
    </w:p>
    <w:p w14:paraId="71669609" w14:textId="6D60F2D3" w:rsidR="00A36C1A" w:rsidRPr="00191BB0" w:rsidRDefault="00A36C1A" w:rsidP="00A36C1A">
      <w:pPr>
        <w:numPr>
          <w:ilvl w:val="0"/>
          <w:numId w:val="5"/>
        </w:numPr>
        <w:suppressAutoHyphens/>
        <w:autoSpaceDE w:val="0"/>
        <w:spacing w:after="0" w:line="276" w:lineRule="auto"/>
        <w:ind w:left="426"/>
        <w:jc w:val="both"/>
        <w:rPr>
          <w:rFonts w:ascii="Verdana" w:eastAsia="Times New Roman" w:hAnsi="Verdana" w:cs="Verdana"/>
          <w:sz w:val="15"/>
          <w:szCs w:val="15"/>
        </w:rPr>
      </w:pPr>
      <w:r w:rsidRPr="00191BB0">
        <w:rPr>
          <w:rFonts w:ascii="Verdana" w:eastAsia="Times New Roman" w:hAnsi="Verdana" w:cs="Verdana"/>
          <w:sz w:val="15"/>
          <w:szCs w:val="15"/>
        </w:rPr>
        <w:t>Système de vidange</w:t>
      </w:r>
    </w:p>
    <w:p w14:paraId="0796D3BB" w14:textId="046213AF" w:rsidR="00A36C1A" w:rsidRPr="00191BB0" w:rsidRDefault="00A36C1A" w:rsidP="00A36C1A">
      <w:pPr>
        <w:numPr>
          <w:ilvl w:val="0"/>
          <w:numId w:val="5"/>
        </w:numPr>
        <w:suppressAutoHyphens/>
        <w:autoSpaceDE w:val="0"/>
        <w:spacing w:after="0" w:line="276" w:lineRule="auto"/>
        <w:ind w:left="426"/>
        <w:jc w:val="both"/>
        <w:rPr>
          <w:rFonts w:ascii="Verdana" w:eastAsia="Times New Roman" w:hAnsi="Verdana" w:cs="Verdana"/>
          <w:sz w:val="15"/>
          <w:szCs w:val="15"/>
        </w:rPr>
      </w:pPr>
      <w:r w:rsidRPr="00191BB0">
        <w:rPr>
          <w:rFonts w:ascii="Verdana" w:eastAsia="Times New Roman" w:hAnsi="Verdana" w:cs="Verdana"/>
          <w:sz w:val="15"/>
          <w:szCs w:val="15"/>
        </w:rPr>
        <w:t xml:space="preserve">Site de prélèvement d'urine compatible </w:t>
      </w:r>
    </w:p>
    <w:p w14:paraId="4045552C" w14:textId="77777777" w:rsidR="00A36C1A" w:rsidRPr="00191BB0" w:rsidRDefault="00A36C1A" w:rsidP="00A36C1A">
      <w:pPr>
        <w:suppressAutoHyphens/>
        <w:autoSpaceDE w:val="0"/>
        <w:spacing w:after="0" w:line="276" w:lineRule="auto"/>
        <w:ind w:left="426"/>
        <w:jc w:val="both"/>
        <w:rPr>
          <w:rFonts w:ascii="Verdana" w:eastAsia="Times New Roman" w:hAnsi="Verdana" w:cs="Verdana"/>
          <w:sz w:val="15"/>
          <w:szCs w:val="15"/>
        </w:rPr>
      </w:pPr>
      <w:r w:rsidRPr="00191BB0">
        <w:rPr>
          <w:rFonts w:ascii="Verdana" w:eastAsia="Times New Roman" w:hAnsi="Verdana" w:cs="Verdana"/>
          <w:sz w:val="15"/>
          <w:szCs w:val="15"/>
        </w:rPr>
        <w:t xml:space="preserve">avec des seringues à embout </w:t>
      </w:r>
      <w:proofErr w:type="spellStart"/>
      <w:r w:rsidRPr="00191BB0">
        <w:rPr>
          <w:rFonts w:ascii="Verdana" w:eastAsia="Times New Roman" w:hAnsi="Verdana" w:cs="Verdana"/>
          <w:sz w:val="15"/>
          <w:szCs w:val="15"/>
        </w:rPr>
        <w:t>Luer</w:t>
      </w:r>
      <w:proofErr w:type="spellEnd"/>
      <w:r w:rsidRPr="00191BB0">
        <w:rPr>
          <w:rFonts w:ascii="Verdana" w:eastAsia="Times New Roman" w:hAnsi="Verdana" w:cs="Verdana"/>
          <w:sz w:val="15"/>
          <w:szCs w:val="15"/>
        </w:rPr>
        <w:t>-Lock</w:t>
      </w:r>
    </w:p>
    <w:p w14:paraId="3EE14137" w14:textId="77777777" w:rsidR="00A36C1A" w:rsidRPr="00191BB0" w:rsidRDefault="00A36C1A" w:rsidP="00A36C1A">
      <w:pPr>
        <w:numPr>
          <w:ilvl w:val="0"/>
          <w:numId w:val="5"/>
        </w:numPr>
        <w:suppressAutoHyphens/>
        <w:autoSpaceDE w:val="0"/>
        <w:spacing w:after="0" w:line="276" w:lineRule="auto"/>
        <w:ind w:left="426"/>
        <w:jc w:val="both"/>
        <w:rPr>
          <w:rFonts w:ascii="Verdana" w:eastAsia="Times New Roman" w:hAnsi="Verdana" w:cs="Verdana"/>
          <w:sz w:val="15"/>
          <w:szCs w:val="15"/>
        </w:rPr>
      </w:pPr>
      <w:r w:rsidRPr="00191BB0">
        <w:rPr>
          <w:rFonts w:ascii="Verdana" w:eastAsia="Times New Roman" w:hAnsi="Verdana" w:cs="Verdana"/>
          <w:sz w:val="15"/>
          <w:szCs w:val="15"/>
        </w:rPr>
        <w:t>Valve anti-reflux</w:t>
      </w:r>
    </w:p>
    <w:p w14:paraId="628FB8B7" w14:textId="77777777" w:rsidR="00A36C1A" w:rsidRPr="00191BB0" w:rsidRDefault="00A36C1A" w:rsidP="00A36C1A">
      <w:pPr>
        <w:spacing w:after="0" w:line="252" w:lineRule="auto"/>
        <w:ind w:right="226"/>
        <w:rPr>
          <w:rFonts w:ascii="Verdana" w:hAnsi="Verdana"/>
          <w:sz w:val="15"/>
          <w:szCs w:val="15"/>
        </w:rPr>
      </w:pPr>
    </w:p>
    <w:p w14:paraId="3EAE273D" w14:textId="77777777" w:rsidR="00A36C1A" w:rsidRPr="00191BB0" w:rsidRDefault="00A36C1A" w:rsidP="00A36C1A">
      <w:pPr>
        <w:autoSpaceDE w:val="0"/>
        <w:spacing w:after="0"/>
        <w:jc w:val="both"/>
        <w:rPr>
          <w:rFonts w:ascii="Verdana" w:eastAsia="Times New Roman" w:hAnsi="Verdana" w:cs="Verdana"/>
          <w:sz w:val="15"/>
          <w:szCs w:val="15"/>
        </w:rPr>
      </w:pPr>
      <w:r w:rsidRPr="00191BB0">
        <w:rPr>
          <w:rFonts w:ascii="Verdana" w:eastAsia="Times New Roman" w:hAnsi="Verdana" w:cs="Verdana"/>
          <w:sz w:val="15"/>
          <w:szCs w:val="15"/>
        </w:rPr>
        <w:t>Gel urétral stérile KY</w:t>
      </w:r>
    </w:p>
    <w:p w14:paraId="3A241212" w14:textId="77777777" w:rsidR="00A36C1A" w:rsidRPr="00191BB0" w:rsidRDefault="00A36C1A" w:rsidP="00A36C1A">
      <w:pPr>
        <w:autoSpaceDE w:val="0"/>
        <w:spacing w:after="0"/>
        <w:jc w:val="both"/>
        <w:rPr>
          <w:rFonts w:ascii="Verdana" w:eastAsia="Times New Roman" w:hAnsi="Verdana" w:cs="Verdana"/>
          <w:sz w:val="15"/>
          <w:szCs w:val="15"/>
        </w:rPr>
      </w:pPr>
      <w:r w:rsidRPr="00191BB0">
        <w:rPr>
          <w:rFonts w:ascii="Verdana" w:eastAsia="Times New Roman" w:hAnsi="Verdana" w:cs="Verdana"/>
          <w:sz w:val="15"/>
          <w:szCs w:val="15"/>
        </w:rPr>
        <w:t>2 sachets de 5 compresses stériles</w:t>
      </w:r>
    </w:p>
    <w:p w14:paraId="14D61E40" w14:textId="77777777" w:rsidR="00A36C1A" w:rsidRDefault="00A36C1A" w:rsidP="00A36C1A">
      <w:pPr>
        <w:autoSpaceDE w:val="0"/>
        <w:spacing w:after="0"/>
        <w:jc w:val="both"/>
        <w:rPr>
          <w:rFonts w:ascii="Verdana" w:eastAsia="Times New Roman" w:hAnsi="Verdana" w:cs="Verdana"/>
          <w:sz w:val="15"/>
          <w:szCs w:val="15"/>
        </w:rPr>
      </w:pPr>
      <w:r w:rsidRPr="00191BB0">
        <w:rPr>
          <w:rFonts w:ascii="Verdana" w:eastAsia="Times New Roman" w:hAnsi="Verdana" w:cs="Verdana"/>
          <w:sz w:val="15"/>
          <w:szCs w:val="15"/>
        </w:rPr>
        <w:t>1 seringue de 20 cc</w:t>
      </w:r>
      <w:r>
        <w:rPr>
          <w:rFonts w:ascii="Verdana" w:eastAsia="Times New Roman" w:hAnsi="Verdana" w:cs="Verdana"/>
          <w:sz w:val="15"/>
          <w:szCs w:val="15"/>
        </w:rPr>
        <w:t xml:space="preserve"> + </w:t>
      </w:r>
      <w:r w:rsidRPr="0085610A">
        <w:rPr>
          <w:rFonts w:ascii="Verdana" w:eastAsia="Times New Roman" w:hAnsi="Verdana" w:cs="Verdana"/>
          <w:sz w:val="15"/>
          <w:szCs w:val="15"/>
        </w:rPr>
        <w:t>1 aiguille préleveuse</w:t>
      </w:r>
    </w:p>
    <w:p w14:paraId="75532B54" w14:textId="77777777" w:rsidR="00A36C1A" w:rsidRPr="00191BB0" w:rsidRDefault="00A36C1A" w:rsidP="00A36C1A">
      <w:pPr>
        <w:autoSpaceDE w:val="0"/>
        <w:spacing w:after="0"/>
        <w:jc w:val="both"/>
        <w:rPr>
          <w:rFonts w:ascii="Verdana" w:eastAsia="Times New Roman" w:hAnsi="Verdana" w:cs="Verdana"/>
          <w:sz w:val="15"/>
          <w:szCs w:val="15"/>
        </w:rPr>
      </w:pPr>
      <w:bookmarkStart w:id="1" w:name="_Hlk216857692"/>
      <w:r w:rsidRPr="0085610A">
        <w:rPr>
          <w:rFonts w:ascii="Verdana" w:eastAsia="Times New Roman" w:hAnsi="Verdana" w:cs="Verdana"/>
          <w:sz w:val="15"/>
          <w:szCs w:val="15"/>
        </w:rPr>
        <w:t>1 aiguille préleveuse</w:t>
      </w:r>
    </w:p>
    <w:bookmarkEnd w:id="1"/>
    <w:p w14:paraId="12B22A8F" w14:textId="77777777" w:rsidR="00A36C1A" w:rsidRPr="00191BB0" w:rsidRDefault="00A36C1A" w:rsidP="00A36C1A">
      <w:pPr>
        <w:autoSpaceDE w:val="0"/>
        <w:spacing w:after="0"/>
        <w:jc w:val="both"/>
        <w:rPr>
          <w:rFonts w:ascii="Verdana" w:eastAsia="Times New Roman" w:hAnsi="Verdana" w:cs="Verdana"/>
          <w:sz w:val="15"/>
          <w:szCs w:val="15"/>
        </w:rPr>
      </w:pPr>
      <w:r w:rsidRPr="00191BB0">
        <w:rPr>
          <w:rFonts w:ascii="Verdana" w:eastAsia="Times New Roman" w:hAnsi="Verdana" w:cs="Verdana"/>
          <w:sz w:val="15"/>
          <w:szCs w:val="15"/>
        </w:rPr>
        <w:t>1 champ stérile fendu</w:t>
      </w:r>
    </w:p>
    <w:p w14:paraId="581758EF" w14:textId="77777777" w:rsidR="00A36C1A" w:rsidRPr="00191BB0" w:rsidRDefault="00A36C1A" w:rsidP="00A36C1A">
      <w:pPr>
        <w:autoSpaceDE w:val="0"/>
        <w:spacing w:after="0"/>
        <w:jc w:val="both"/>
        <w:rPr>
          <w:rFonts w:ascii="Verdana" w:eastAsia="Times New Roman" w:hAnsi="Verdana" w:cs="Verdana"/>
          <w:sz w:val="15"/>
          <w:szCs w:val="15"/>
        </w:rPr>
      </w:pPr>
      <w:r w:rsidRPr="00191BB0">
        <w:rPr>
          <w:rFonts w:ascii="Verdana" w:eastAsia="Times New Roman" w:hAnsi="Verdana" w:cs="Verdana"/>
          <w:sz w:val="15"/>
          <w:szCs w:val="15"/>
        </w:rPr>
        <w:t>2 ampoules d’eau stérile</w:t>
      </w:r>
    </w:p>
    <w:p w14:paraId="12BBB061" w14:textId="77777777" w:rsidR="00A36C1A" w:rsidRPr="00191BB0" w:rsidRDefault="00A36C1A" w:rsidP="00A36C1A">
      <w:pPr>
        <w:autoSpaceDE w:val="0"/>
        <w:spacing w:after="0"/>
        <w:jc w:val="both"/>
        <w:rPr>
          <w:rFonts w:ascii="Verdana" w:eastAsia="Times New Roman" w:hAnsi="Verdana" w:cs="Verdana"/>
          <w:sz w:val="15"/>
          <w:szCs w:val="15"/>
        </w:rPr>
      </w:pPr>
      <w:r w:rsidRPr="00191BB0">
        <w:rPr>
          <w:rFonts w:ascii="Verdana" w:eastAsia="Times New Roman" w:hAnsi="Verdana" w:cs="Verdana"/>
          <w:sz w:val="15"/>
          <w:szCs w:val="15"/>
        </w:rPr>
        <w:t>1 paire de gants stériles</w:t>
      </w:r>
    </w:p>
    <w:p w14:paraId="456A2DC3" w14:textId="77777777" w:rsidR="00A36C1A" w:rsidRPr="00191BB0" w:rsidRDefault="00A36C1A" w:rsidP="00A36C1A">
      <w:pPr>
        <w:autoSpaceDE w:val="0"/>
        <w:spacing w:after="0"/>
        <w:jc w:val="both"/>
        <w:rPr>
          <w:rFonts w:ascii="Verdana" w:eastAsia="Times New Roman" w:hAnsi="Verdana" w:cs="Verdana"/>
          <w:sz w:val="15"/>
          <w:szCs w:val="15"/>
        </w:rPr>
      </w:pPr>
    </w:p>
    <w:p w14:paraId="156A7858" w14:textId="77777777" w:rsidR="00A36C1A" w:rsidRPr="00DC6592" w:rsidRDefault="00A36C1A" w:rsidP="00A36C1A">
      <w:pPr>
        <w:autoSpaceDE w:val="0"/>
        <w:spacing w:after="0"/>
        <w:jc w:val="both"/>
        <w:rPr>
          <w:rFonts w:ascii="Verdana" w:eastAsia="Times New Roman" w:hAnsi="Verdana" w:cs="Verdana"/>
          <w:color w:val="EF8200"/>
          <w:sz w:val="15"/>
          <w:szCs w:val="15"/>
          <w:u w:val="dash"/>
        </w:rPr>
      </w:pPr>
      <w:r w:rsidRPr="00DC6592">
        <w:rPr>
          <w:rFonts w:ascii="Verdana" w:eastAsia="Times New Roman" w:hAnsi="Verdana" w:cs="Verdana"/>
          <w:b/>
          <w:bCs/>
          <w:color w:val="EF8200"/>
          <w:sz w:val="15"/>
          <w:szCs w:val="15"/>
        </w:rPr>
        <w:t>MATÉRIEL NON STÉRILE :</w:t>
      </w:r>
    </w:p>
    <w:p w14:paraId="30978E07" w14:textId="77777777" w:rsidR="00A36C1A" w:rsidRPr="00191BB0" w:rsidRDefault="00A36C1A" w:rsidP="00A36C1A">
      <w:pPr>
        <w:autoSpaceDE w:val="0"/>
        <w:spacing w:after="0"/>
        <w:jc w:val="both"/>
        <w:rPr>
          <w:rFonts w:ascii="Verdana" w:eastAsia="Times New Roman" w:hAnsi="Verdana" w:cs="Verdana"/>
          <w:sz w:val="15"/>
          <w:szCs w:val="15"/>
        </w:rPr>
      </w:pPr>
      <w:r w:rsidRPr="00191BB0">
        <w:rPr>
          <w:rFonts w:ascii="Verdana" w:eastAsia="Times New Roman" w:hAnsi="Verdana" w:cs="Verdana"/>
          <w:sz w:val="15"/>
          <w:szCs w:val="15"/>
        </w:rPr>
        <w:t xml:space="preserve">1 sac poubelle </w:t>
      </w:r>
    </w:p>
    <w:p w14:paraId="41307603" w14:textId="77777777" w:rsidR="00A36C1A" w:rsidRPr="00191BB0" w:rsidRDefault="00A36C1A" w:rsidP="00A36C1A">
      <w:pPr>
        <w:autoSpaceDE w:val="0"/>
        <w:spacing w:after="0"/>
        <w:jc w:val="both"/>
        <w:rPr>
          <w:rFonts w:ascii="Verdana" w:eastAsia="Times New Roman" w:hAnsi="Verdana" w:cs="Verdana"/>
          <w:sz w:val="15"/>
          <w:szCs w:val="15"/>
        </w:rPr>
      </w:pPr>
      <w:r w:rsidRPr="00191BB0">
        <w:rPr>
          <w:rFonts w:ascii="Verdana" w:eastAsia="Times New Roman" w:hAnsi="Verdana" w:cs="Verdana"/>
          <w:sz w:val="15"/>
          <w:szCs w:val="15"/>
        </w:rPr>
        <w:t>Lingettes-désinfectantes</w:t>
      </w:r>
    </w:p>
    <w:p w14:paraId="7B2C3843" w14:textId="77777777" w:rsidR="00A36C1A" w:rsidRPr="00191BB0" w:rsidRDefault="00A36C1A" w:rsidP="00A36C1A">
      <w:pPr>
        <w:autoSpaceDE w:val="0"/>
        <w:spacing w:after="0"/>
        <w:jc w:val="both"/>
        <w:rPr>
          <w:rFonts w:ascii="Verdana" w:eastAsia="Times New Roman" w:hAnsi="Verdana" w:cs="Verdana"/>
          <w:sz w:val="15"/>
          <w:szCs w:val="15"/>
        </w:rPr>
      </w:pPr>
      <w:r w:rsidRPr="00191BB0">
        <w:rPr>
          <w:rFonts w:ascii="Verdana" w:eastAsia="Times New Roman" w:hAnsi="Verdana" w:cs="Verdana"/>
          <w:sz w:val="15"/>
          <w:szCs w:val="15"/>
        </w:rPr>
        <w:t>1 bassin (femme) ou 1 alèse plastifiée (homme)</w:t>
      </w:r>
    </w:p>
    <w:p w14:paraId="6A77671C" w14:textId="77777777" w:rsidR="00A36C1A" w:rsidRPr="00191BB0" w:rsidRDefault="00A36C1A" w:rsidP="00A36C1A">
      <w:pPr>
        <w:autoSpaceDE w:val="0"/>
        <w:spacing w:after="0"/>
        <w:jc w:val="both"/>
        <w:rPr>
          <w:rFonts w:ascii="Verdana" w:eastAsia="Times New Roman" w:hAnsi="Verdana" w:cs="Verdana"/>
          <w:sz w:val="15"/>
          <w:szCs w:val="15"/>
        </w:rPr>
      </w:pPr>
      <w:r w:rsidRPr="00191BB0">
        <w:rPr>
          <w:rFonts w:ascii="Verdana" w:eastAsia="Times New Roman" w:hAnsi="Verdana" w:cs="Verdana"/>
          <w:sz w:val="15"/>
          <w:szCs w:val="15"/>
        </w:rPr>
        <w:t xml:space="preserve">1 solution antiseptique </w:t>
      </w:r>
      <w:proofErr w:type="spellStart"/>
      <w:r w:rsidRPr="00191BB0">
        <w:rPr>
          <w:rFonts w:ascii="Verdana" w:eastAsia="Times New Roman" w:hAnsi="Verdana" w:cs="Verdana"/>
          <w:sz w:val="15"/>
          <w:szCs w:val="15"/>
        </w:rPr>
        <w:t>hydro-alcoolique</w:t>
      </w:r>
      <w:proofErr w:type="spellEnd"/>
    </w:p>
    <w:p w14:paraId="01BB9848" w14:textId="77777777" w:rsidR="00A36C1A" w:rsidRPr="00191BB0" w:rsidRDefault="00A36C1A" w:rsidP="00A36C1A">
      <w:pPr>
        <w:autoSpaceDE w:val="0"/>
        <w:spacing w:after="0"/>
        <w:jc w:val="both"/>
        <w:rPr>
          <w:rFonts w:ascii="Verdana" w:eastAsia="Times New Roman" w:hAnsi="Verdana" w:cs="Verdana"/>
          <w:sz w:val="15"/>
          <w:szCs w:val="15"/>
        </w:rPr>
      </w:pPr>
      <w:r w:rsidRPr="00191BB0">
        <w:rPr>
          <w:rFonts w:ascii="Verdana" w:eastAsia="Times New Roman" w:hAnsi="Verdana" w:cs="Verdana"/>
          <w:sz w:val="15"/>
          <w:szCs w:val="15"/>
        </w:rPr>
        <w:t>2 paires de gants à usage unique</w:t>
      </w:r>
    </w:p>
    <w:p w14:paraId="14CDC658" w14:textId="77777777" w:rsidR="00A36C1A" w:rsidRPr="00191BB0" w:rsidRDefault="00A36C1A" w:rsidP="00A36C1A">
      <w:pPr>
        <w:autoSpaceDE w:val="0"/>
        <w:spacing w:after="0"/>
        <w:jc w:val="both"/>
        <w:rPr>
          <w:rFonts w:ascii="Verdana" w:eastAsia="Times New Roman" w:hAnsi="Verdana" w:cs="Verdana"/>
          <w:sz w:val="15"/>
          <w:szCs w:val="15"/>
        </w:rPr>
      </w:pPr>
      <w:r w:rsidRPr="00191BB0">
        <w:rPr>
          <w:rFonts w:ascii="Verdana" w:eastAsia="Times New Roman" w:hAnsi="Verdana" w:cs="Verdana"/>
          <w:sz w:val="15"/>
          <w:szCs w:val="15"/>
        </w:rPr>
        <w:t>10 compresses non stériles</w:t>
      </w:r>
    </w:p>
    <w:p w14:paraId="353EDCB0" w14:textId="77777777" w:rsidR="00A36C1A" w:rsidRPr="00191BB0" w:rsidRDefault="00A36C1A" w:rsidP="00A36C1A">
      <w:pPr>
        <w:autoSpaceDE w:val="0"/>
        <w:spacing w:after="0"/>
        <w:ind w:right="-58"/>
        <w:jc w:val="both"/>
        <w:rPr>
          <w:rFonts w:ascii="Verdana" w:eastAsia="Times New Roman" w:hAnsi="Verdana" w:cs="Verdana"/>
          <w:sz w:val="15"/>
          <w:szCs w:val="15"/>
        </w:rPr>
      </w:pPr>
      <w:r w:rsidRPr="00191BB0">
        <w:rPr>
          <w:rFonts w:ascii="Verdana" w:eastAsia="Times New Roman" w:hAnsi="Verdana" w:cs="Verdana"/>
          <w:sz w:val="15"/>
          <w:szCs w:val="15"/>
        </w:rPr>
        <w:t>1 serviette de toilette propre</w:t>
      </w:r>
    </w:p>
    <w:p w14:paraId="47A517B1" w14:textId="77777777" w:rsidR="00A36C1A" w:rsidRPr="00191BB0" w:rsidRDefault="00A36C1A" w:rsidP="00A36C1A">
      <w:pPr>
        <w:autoSpaceDE w:val="0"/>
        <w:spacing w:after="0"/>
        <w:jc w:val="both"/>
        <w:rPr>
          <w:rFonts w:ascii="Verdana" w:eastAsia="Times New Roman" w:hAnsi="Verdana" w:cs="Verdana"/>
          <w:sz w:val="15"/>
          <w:szCs w:val="15"/>
        </w:rPr>
      </w:pPr>
      <w:r w:rsidRPr="00191BB0">
        <w:rPr>
          <w:rFonts w:ascii="Verdana" w:eastAsia="Times New Roman" w:hAnsi="Verdana" w:cs="Verdana"/>
          <w:sz w:val="15"/>
          <w:szCs w:val="15"/>
        </w:rPr>
        <w:t>1 bassine d'eau tiède</w:t>
      </w:r>
    </w:p>
    <w:p w14:paraId="238AAD48" w14:textId="77777777" w:rsidR="00A36C1A" w:rsidRPr="00191BB0" w:rsidRDefault="00A36C1A" w:rsidP="00A36C1A">
      <w:pPr>
        <w:autoSpaceDE w:val="0"/>
        <w:spacing w:after="0"/>
        <w:jc w:val="both"/>
        <w:rPr>
          <w:rFonts w:ascii="Verdana" w:eastAsia="Times New Roman" w:hAnsi="Verdana" w:cs="Verdana"/>
          <w:sz w:val="15"/>
          <w:szCs w:val="15"/>
        </w:rPr>
      </w:pPr>
      <w:r w:rsidRPr="00191BB0">
        <w:rPr>
          <w:rFonts w:ascii="Verdana" w:eastAsia="Times New Roman" w:hAnsi="Verdana" w:cs="Verdana"/>
          <w:sz w:val="15"/>
          <w:szCs w:val="15"/>
        </w:rPr>
        <w:t xml:space="preserve">1 savon et 1 solution aqueuse antiseptique de la même gamme </w:t>
      </w:r>
    </w:p>
    <w:p w14:paraId="2E862649" w14:textId="0BC04FA9" w:rsidR="00A36C1A" w:rsidRDefault="00A36C1A" w:rsidP="00A36C1A">
      <w:pPr>
        <w:autoSpaceDE w:val="0"/>
        <w:spacing w:after="0"/>
        <w:jc w:val="both"/>
        <w:rPr>
          <w:rFonts w:ascii="Verdana" w:eastAsia="Times New Roman" w:hAnsi="Verdana" w:cs="Verdana"/>
          <w:sz w:val="15"/>
          <w:szCs w:val="15"/>
        </w:rPr>
      </w:pPr>
      <w:r w:rsidRPr="00191BB0">
        <w:rPr>
          <w:rFonts w:ascii="Verdana" w:eastAsia="Times New Roman" w:hAnsi="Verdana" w:cs="Verdana"/>
          <w:sz w:val="15"/>
          <w:szCs w:val="15"/>
        </w:rPr>
        <w:t>1 gant de toilette à usage unique</w:t>
      </w:r>
    </w:p>
    <w:p w14:paraId="3350E55B" w14:textId="77777777" w:rsidR="00A36C1A" w:rsidRDefault="00A36C1A" w:rsidP="00A36C1A">
      <w:pPr>
        <w:autoSpaceDE w:val="0"/>
        <w:spacing w:after="0"/>
        <w:jc w:val="both"/>
        <w:rPr>
          <w:rFonts w:ascii="Verdana" w:eastAsia="Times New Roman" w:hAnsi="Verdana" w:cs="Verdana"/>
          <w:sz w:val="15"/>
          <w:szCs w:val="15"/>
        </w:rPr>
      </w:pPr>
      <w:r w:rsidRPr="00191BB0">
        <w:rPr>
          <w:rFonts w:ascii="Verdana" w:eastAsia="Times New Roman" w:hAnsi="Verdana" w:cs="Verdana"/>
          <w:sz w:val="15"/>
          <w:szCs w:val="15"/>
        </w:rPr>
        <w:t>1 Alèse</w:t>
      </w:r>
    </w:p>
    <w:p w14:paraId="7302759E" w14:textId="4E66E80E" w:rsidR="00696B7C" w:rsidRPr="00586A0C" w:rsidRDefault="00696B7C" w:rsidP="00CC7072">
      <w:pPr>
        <w:spacing w:after="0"/>
        <w:rPr>
          <w:rFonts w:ascii="Verdana" w:hAnsi="Verdana"/>
          <w:b/>
          <w:color w:val="E5296A"/>
          <w:sz w:val="14"/>
          <w:szCs w:val="14"/>
          <w:u w:val="single"/>
        </w:rPr>
      </w:pPr>
    </w:p>
    <w:p w14:paraId="2809E15A" w14:textId="77777777" w:rsidR="00586A0C" w:rsidRPr="00586A0C" w:rsidRDefault="00586A0C" w:rsidP="00CC7072">
      <w:pPr>
        <w:spacing w:after="0"/>
        <w:rPr>
          <w:rFonts w:ascii="Verdana" w:hAnsi="Verdana"/>
          <w:b/>
          <w:color w:val="E5296A"/>
          <w:sz w:val="6"/>
          <w:szCs w:val="6"/>
          <w:u w:val="single"/>
        </w:rPr>
      </w:pPr>
    </w:p>
    <w:p w14:paraId="2BB28F2C" w14:textId="3A42CA3A" w:rsidR="00586A0C" w:rsidRPr="00DB05A2" w:rsidRDefault="004859F1" w:rsidP="00586A0C">
      <w:pPr>
        <w:shd w:val="clear" w:color="auto" w:fill="E5296A"/>
        <w:spacing w:after="0" w:line="264" w:lineRule="auto"/>
        <w:ind w:right="226"/>
        <w:rPr>
          <w:rFonts w:ascii="Verdana" w:hAnsi="Verdana"/>
          <w:b/>
          <w:color w:val="FFFFFF" w:themeColor="background1"/>
          <w:sz w:val="16"/>
          <w:szCs w:val="16"/>
        </w:rPr>
      </w:pPr>
      <w:r>
        <w:rPr>
          <w:rFonts w:ascii="Verdana" w:hAnsi="Verdana"/>
          <w:b/>
          <w:color w:val="FFFFFF" w:themeColor="background1"/>
          <w:sz w:val="16"/>
          <w:szCs w:val="16"/>
        </w:rPr>
        <w:t xml:space="preserve">SONDAGE URINAIRE </w:t>
      </w:r>
    </w:p>
    <w:p w14:paraId="6244F924" w14:textId="77777777" w:rsidR="00586A0C" w:rsidRPr="00CC7072" w:rsidRDefault="00586A0C" w:rsidP="00CC7072">
      <w:pPr>
        <w:spacing w:after="0"/>
        <w:rPr>
          <w:rFonts w:ascii="Verdana" w:hAnsi="Verdana"/>
          <w:b/>
          <w:color w:val="E5296A"/>
          <w:sz w:val="16"/>
          <w:szCs w:val="16"/>
          <w:u w:val="single"/>
        </w:rPr>
      </w:pPr>
    </w:p>
    <w:p w14:paraId="7C145230" w14:textId="4E1ABE47" w:rsidR="00382DB1" w:rsidRPr="00586A0C" w:rsidRDefault="00382DB1" w:rsidP="00382DB1">
      <w:pPr>
        <w:pStyle w:val="Paragraphedeliste"/>
        <w:numPr>
          <w:ilvl w:val="0"/>
          <w:numId w:val="6"/>
        </w:numPr>
        <w:spacing w:after="0"/>
        <w:ind w:left="709"/>
        <w:rPr>
          <w:rFonts w:ascii="Verdana" w:hAnsi="Verdana"/>
          <w:b/>
          <w:color w:val="EF8200"/>
          <w:sz w:val="16"/>
          <w:szCs w:val="16"/>
          <w:u w:val="single"/>
        </w:rPr>
      </w:pPr>
      <w:r w:rsidRPr="00586A0C">
        <w:rPr>
          <w:rFonts w:ascii="Verdana" w:hAnsi="Verdana"/>
          <w:b/>
          <w:color w:val="EF8200"/>
          <w:sz w:val="16"/>
          <w:szCs w:val="16"/>
          <w:u w:val="single"/>
        </w:rPr>
        <w:t>Préparation du patient :</w:t>
      </w:r>
    </w:p>
    <w:p w14:paraId="32A2023C" w14:textId="77777777" w:rsidR="00382DB1" w:rsidRPr="00170258" w:rsidRDefault="00382DB1" w:rsidP="00382DB1">
      <w:pPr>
        <w:pStyle w:val="Paragraphedeliste"/>
        <w:spacing w:after="0"/>
        <w:ind w:left="218"/>
        <w:rPr>
          <w:rFonts w:ascii="Verdana" w:hAnsi="Verdana"/>
          <w:b/>
          <w:color w:val="E5296A"/>
          <w:sz w:val="16"/>
          <w:szCs w:val="16"/>
        </w:rPr>
      </w:pPr>
    </w:p>
    <w:p w14:paraId="0C3C88F3" w14:textId="77777777" w:rsidR="00382DB1" w:rsidRPr="00E3337B" w:rsidRDefault="00382DB1" w:rsidP="00382DB1">
      <w:pPr>
        <w:pStyle w:val="Paragraphedeliste"/>
        <w:numPr>
          <w:ilvl w:val="0"/>
          <w:numId w:val="1"/>
        </w:numPr>
        <w:spacing w:after="0"/>
        <w:ind w:left="142" w:hanging="142"/>
        <w:jc w:val="both"/>
        <w:rPr>
          <w:rFonts w:ascii="Verdana" w:eastAsia="Times New Roman" w:hAnsi="Verdana" w:cs="Verdana"/>
          <w:sz w:val="15"/>
          <w:szCs w:val="15"/>
        </w:rPr>
      </w:pPr>
      <w:r w:rsidRPr="0038768B">
        <w:rPr>
          <w:rFonts w:ascii="Verdana" w:eastAsia="Times New Roman" w:hAnsi="Verdana" w:cs="Verdana"/>
          <w:b/>
          <w:bCs/>
          <w:color w:val="E5296A"/>
          <w:sz w:val="15"/>
          <w:szCs w:val="15"/>
        </w:rPr>
        <w:t>Se laver</w:t>
      </w:r>
      <w:r w:rsidRPr="0038768B">
        <w:rPr>
          <w:rFonts w:ascii="Verdana" w:eastAsia="Times New Roman" w:hAnsi="Verdana" w:cs="Verdana"/>
          <w:color w:val="E5296A"/>
          <w:sz w:val="15"/>
          <w:szCs w:val="15"/>
        </w:rPr>
        <w:t xml:space="preserve"> </w:t>
      </w:r>
      <w:r w:rsidRPr="00E3337B">
        <w:rPr>
          <w:rFonts w:ascii="Verdana" w:eastAsia="Times New Roman" w:hAnsi="Verdana" w:cs="Verdana"/>
          <w:sz w:val="15"/>
          <w:szCs w:val="15"/>
        </w:rPr>
        <w:t>les mains (lavage simple)</w:t>
      </w:r>
      <w:r>
        <w:rPr>
          <w:rFonts w:ascii="Verdana" w:eastAsia="Times New Roman" w:hAnsi="Verdana" w:cs="Verdana"/>
          <w:sz w:val="15"/>
          <w:szCs w:val="15"/>
        </w:rPr>
        <w:t xml:space="preserve"> ou réaliser une FHA</w:t>
      </w:r>
    </w:p>
    <w:p w14:paraId="095E7AE4" w14:textId="77777777" w:rsidR="00382DB1" w:rsidRPr="00E3337B" w:rsidRDefault="00382DB1" w:rsidP="00382DB1">
      <w:pPr>
        <w:pStyle w:val="Paragraphedeliste"/>
        <w:numPr>
          <w:ilvl w:val="0"/>
          <w:numId w:val="1"/>
        </w:numPr>
        <w:spacing w:after="0"/>
        <w:ind w:left="142" w:hanging="142"/>
        <w:jc w:val="both"/>
        <w:rPr>
          <w:rFonts w:ascii="Verdana" w:eastAsia="Times New Roman" w:hAnsi="Verdana" w:cs="Verdana"/>
          <w:sz w:val="15"/>
          <w:szCs w:val="15"/>
        </w:rPr>
      </w:pPr>
      <w:r w:rsidRPr="0038768B">
        <w:rPr>
          <w:rFonts w:ascii="Verdana" w:eastAsia="Times New Roman" w:hAnsi="Verdana" w:cs="Verdana"/>
          <w:b/>
          <w:bCs/>
          <w:color w:val="E5296A"/>
          <w:sz w:val="15"/>
          <w:szCs w:val="15"/>
        </w:rPr>
        <w:t>Mettre</w:t>
      </w:r>
      <w:r w:rsidRPr="00E3337B">
        <w:rPr>
          <w:rFonts w:ascii="Verdana" w:eastAsia="Times New Roman" w:hAnsi="Verdana" w:cs="Verdana"/>
          <w:sz w:val="15"/>
          <w:szCs w:val="15"/>
        </w:rPr>
        <w:t xml:space="preserve"> des gants à usage unique non stériles</w:t>
      </w:r>
    </w:p>
    <w:p w14:paraId="089D418B" w14:textId="77777777" w:rsidR="00382DB1" w:rsidRPr="00BF405D" w:rsidRDefault="00382DB1" w:rsidP="00382DB1">
      <w:pPr>
        <w:pStyle w:val="Paragraphedeliste"/>
        <w:numPr>
          <w:ilvl w:val="0"/>
          <w:numId w:val="1"/>
        </w:numPr>
        <w:spacing w:after="0"/>
        <w:ind w:left="142" w:hanging="142"/>
        <w:jc w:val="both"/>
        <w:rPr>
          <w:rFonts w:ascii="Verdana" w:eastAsia="Times New Roman" w:hAnsi="Verdana" w:cs="Verdana"/>
          <w:sz w:val="15"/>
          <w:szCs w:val="15"/>
        </w:rPr>
      </w:pPr>
      <w:r w:rsidRPr="0038768B">
        <w:rPr>
          <w:rFonts w:ascii="Verdana" w:eastAsia="Times New Roman" w:hAnsi="Verdana" w:cs="Verdana"/>
          <w:b/>
          <w:bCs/>
          <w:color w:val="E5296A"/>
          <w:sz w:val="15"/>
          <w:szCs w:val="15"/>
        </w:rPr>
        <w:t>Procéder</w:t>
      </w:r>
      <w:r w:rsidRPr="00E3337B">
        <w:rPr>
          <w:rFonts w:ascii="Verdana" w:eastAsia="Times New Roman" w:hAnsi="Verdana" w:cs="Verdana"/>
          <w:sz w:val="15"/>
          <w:szCs w:val="15"/>
        </w:rPr>
        <w:t xml:space="preserve"> à une toilette génito-urinaire : étape préalable indispensable à tout type de sondage nécessite l’utilisation de gant et de serviette de toilette PROPRE, d’un savon PH neutre et compatible avec l’antiseptique utilisé</w:t>
      </w:r>
      <w:r>
        <w:rPr>
          <w:rFonts w:ascii="Verdana" w:eastAsia="Times New Roman" w:hAnsi="Verdana" w:cs="Verdana"/>
          <w:sz w:val="15"/>
          <w:szCs w:val="15"/>
        </w:rPr>
        <w:t>.</w:t>
      </w:r>
    </w:p>
    <w:p w14:paraId="13E81444" w14:textId="77777777" w:rsidR="00382DB1" w:rsidRPr="00BF405D" w:rsidRDefault="00382DB1" w:rsidP="00382DB1">
      <w:pPr>
        <w:pStyle w:val="Paragraphedeliste"/>
        <w:numPr>
          <w:ilvl w:val="0"/>
          <w:numId w:val="1"/>
        </w:numPr>
        <w:tabs>
          <w:tab w:val="left" w:pos="284"/>
        </w:tabs>
        <w:spacing w:after="0"/>
        <w:ind w:left="142" w:hanging="142"/>
        <w:jc w:val="both"/>
        <w:rPr>
          <w:rFonts w:ascii="Verdana" w:eastAsia="Times New Roman" w:hAnsi="Verdana" w:cs="Verdana"/>
          <w:sz w:val="20"/>
          <w:szCs w:val="20"/>
        </w:rPr>
      </w:pPr>
      <w:r w:rsidRPr="00382DB1">
        <w:rPr>
          <w:rFonts w:ascii="Verdana" w:eastAsia="Times New Roman" w:hAnsi="Verdana" w:cs="Verdana"/>
          <w:b/>
          <w:bCs/>
          <w:color w:val="E5296A"/>
          <w:sz w:val="15"/>
          <w:szCs w:val="15"/>
        </w:rPr>
        <w:t>Changer</w:t>
      </w:r>
      <w:r w:rsidRPr="000E2CB1">
        <w:rPr>
          <w:rFonts w:ascii="Verdana" w:eastAsia="Times New Roman" w:hAnsi="Verdana" w:cs="Verdana"/>
          <w:sz w:val="18"/>
          <w:szCs w:val="18"/>
        </w:rPr>
        <w:t xml:space="preserve"> </w:t>
      </w:r>
      <w:r w:rsidRPr="00382DB1">
        <w:rPr>
          <w:rFonts w:ascii="Verdana" w:eastAsia="Times New Roman" w:hAnsi="Verdana" w:cs="Verdana"/>
          <w:sz w:val="15"/>
          <w:szCs w:val="15"/>
        </w:rPr>
        <w:t>de gants à usage unique non stériles</w:t>
      </w:r>
    </w:p>
    <w:p w14:paraId="495E32F8" w14:textId="7165893D" w:rsidR="00382DB1" w:rsidRPr="00BF405D" w:rsidRDefault="00382DB1" w:rsidP="00382DB1">
      <w:pPr>
        <w:pStyle w:val="Paragraphedeliste"/>
        <w:numPr>
          <w:ilvl w:val="0"/>
          <w:numId w:val="1"/>
        </w:numPr>
        <w:spacing w:after="0"/>
        <w:ind w:left="142" w:hanging="142"/>
        <w:jc w:val="both"/>
        <w:rPr>
          <w:rFonts w:ascii="Verdana" w:eastAsia="Times New Roman" w:hAnsi="Verdana" w:cs="Verdana"/>
          <w:sz w:val="15"/>
          <w:szCs w:val="15"/>
        </w:rPr>
      </w:pPr>
      <w:r w:rsidRPr="00CF3B1B">
        <w:rPr>
          <w:rFonts w:ascii="Verdana" w:eastAsia="Times New Roman" w:hAnsi="Verdana" w:cs="Verdana"/>
          <w:b/>
          <w:bCs/>
          <w:color w:val="E5296A"/>
          <w:sz w:val="15"/>
          <w:szCs w:val="15"/>
        </w:rPr>
        <w:t xml:space="preserve"> Réaliser</w:t>
      </w:r>
      <w:r>
        <w:rPr>
          <w:rFonts w:ascii="Verdana" w:eastAsia="Times New Roman" w:hAnsi="Verdana" w:cs="Verdana"/>
          <w:sz w:val="15"/>
          <w:szCs w:val="15"/>
        </w:rPr>
        <w:t xml:space="preserve"> une toilette antiseptique à</w:t>
      </w:r>
      <w:r w:rsidRPr="00191BB0">
        <w:rPr>
          <w:rFonts w:ascii="Verdana" w:eastAsia="Times New Roman" w:hAnsi="Verdana" w:cs="Verdana"/>
          <w:sz w:val="15"/>
          <w:szCs w:val="15"/>
        </w:rPr>
        <w:t xml:space="preserve"> l'aide de compresses stériles imprégnée</w:t>
      </w:r>
      <w:r>
        <w:rPr>
          <w:rFonts w:ascii="Verdana" w:eastAsia="Times New Roman" w:hAnsi="Verdana" w:cs="Verdana"/>
          <w:sz w:val="15"/>
          <w:szCs w:val="15"/>
        </w:rPr>
        <w:t>s</w:t>
      </w:r>
    </w:p>
    <w:p w14:paraId="3DD62BC3" w14:textId="77777777" w:rsidR="00382DB1" w:rsidRPr="00191BB0" w:rsidRDefault="00382DB1" w:rsidP="00382DB1">
      <w:pPr>
        <w:spacing w:after="0"/>
        <w:jc w:val="both"/>
        <w:rPr>
          <w:rFonts w:ascii="Verdana" w:eastAsia="Times New Roman" w:hAnsi="Verdana" w:cs="Verdana"/>
          <w:sz w:val="15"/>
          <w:szCs w:val="15"/>
        </w:rPr>
      </w:pPr>
      <w:r w:rsidRPr="00BF405D">
        <w:rPr>
          <w:rFonts w:ascii="Verdana" w:eastAsia="Times New Roman" w:hAnsi="Verdana" w:cs="Verdana"/>
          <w:sz w:val="15"/>
          <w:szCs w:val="15"/>
        </w:rPr>
        <w:t>D</w:t>
      </w:r>
      <w:r>
        <w:rPr>
          <w:rFonts w:ascii="Verdana" w:eastAsia="Times New Roman" w:hAnsi="Verdana" w:cs="Verdana"/>
          <w:sz w:val="15"/>
          <w:szCs w:val="15"/>
        </w:rPr>
        <w:t xml:space="preserve">e </w:t>
      </w:r>
      <w:r w:rsidRPr="00BF405D">
        <w:rPr>
          <w:rFonts w:ascii="Verdana" w:eastAsia="Times New Roman" w:hAnsi="Verdana" w:cs="Verdana"/>
          <w:sz w:val="15"/>
          <w:szCs w:val="15"/>
        </w:rPr>
        <w:t xml:space="preserve">Dakin </w:t>
      </w:r>
    </w:p>
    <w:p w14:paraId="5C599F3F" w14:textId="77777777" w:rsidR="00382DB1" w:rsidRDefault="00382DB1" w:rsidP="00382DB1">
      <w:pPr>
        <w:pStyle w:val="Paragraphedeliste"/>
        <w:numPr>
          <w:ilvl w:val="0"/>
          <w:numId w:val="1"/>
        </w:numPr>
        <w:spacing w:after="0"/>
        <w:ind w:left="142" w:hanging="142"/>
        <w:jc w:val="both"/>
        <w:rPr>
          <w:rFonts w:ascii="Verdana" w:eastAsia="Times New Roman" w:hAnsi="Verdana" w:cs="Verdana"/>
          <w:sz w:val="15"/>
          <w:szCs w:val="15"/>
        </w:rPr>
      </w:pPr>
      <w:r w:rsidRPr="000E2CB1">
        <w:rPr>
          <w:rFonts w:ascii="Verdana" w:eastAsia="Times New Roman" w:hAnsi="Verdana" w:cs="Verdana"/>
          <w:b/>
          <w:bCs/>
          <w:color w:val="E5296A"/>
          <w:sz w:val="15"/>
          <w:szCs w:val="15"/>
        </w:rPr>
        <w:t>Utiliser</w:t>
      </w:r>
      <w:r w:rsidRPr="000E2CB1">
        <w:rPr>
          <w:rFonts w:ascii="Verdana" w:eastAsia="Times New Roman" w:hAnsi="Verdana" w:cs="Verdana"/>
          <w:sz w:val="15"/>
          <w:szCs w:val="15"/>
        </w:rPr>
        <w:t xml:space="preserve"> une compresse différente pour chaque </w:t>
      </w:r>
      <w:r>
        <w:rPr>
          <w:rFonts w:ascii="Verdana" w:eastAsia="Times New Roman" w:hAnsi="Verdana" w:cs="Verdana"/>
          <w:sz w:val="15"/>
          <w:szCs w:val="15"/>
        </w:rPr>
        <w:t xml:space="preserve">site </w:t>
      </w:r>
    </w:p>
    <w:p w14:paraId="753F11B2" w14:textId="77777777" w:rsidR="00382DB1" w:rsidRPr="000E2CB1" w:rsidRDefault="00382DB1" w:rsidP="00382DB1">
      <w:pPr>
        <w:pStyle w:val="Paragraphedeliste"/>
        <w:numPr>
          <w:ilvl w:val="0"/>
          <w:numId w:val="1"/>
        </w:numPr>
        <w:spacing w:after="0"/>
        <w:ind w:left="142" w:hanging="142"/>
        <w:jc w:val="both"/>
        <w:rPr>
          <w:rFonts w:ascii="Verdana" w:eastAsia="Times New Roman" w:hAnsi="Verdana" w:cs="Verdana"/>
          <w:sz w:val="15"/>
          <w:szCs w:val="15"/>
        </w:rPr>
      </w:pPr>
      <w:r w:rsidRPr="000E2CB1">
        <w:rPr>
          <w:rFonts w:ascii="Verdana" w:eastAsia="Times New Roman" w:hAnsi="Verdana" w:cs="Verdana"/>
          <w:b/>
          <w:bCs/>
          <w:color w:val="E5296A"/>
          <w:sz w:val="15"/>
          <w:szCs w:val="15"/>
        </w:rPr>
        <w:t xml:space="preserve">Laisser </w:t>
      </w:r>
      <w:r w:rsidRPr="000E2CB1">
        <w:rPr>
          <w:rFonts w:ascii="Verdana" w:eastAsia="Times New Roman" w:hAnsi="Verdana" w:cs="Verdana"/>
          <w:sz w:val="15"/>
          <w:szCs w:val="15"/>
        </w:rPr>
        <w:t>la dernière compresse sur le méat</w:t>
      </w:r>
    </w:p>
    <w:p w14:paraId="0F96C364" w14:textId="205ED6DC" w:rsidR="00382DB1" w:rsidRPr="00191BB0" w:rsidRDefault="00382DB1" w:rsidP="00382DB1">
      <w:pPr>
        <w:spacing w:after="0"/>
        <w:jc w:val="both"/>
        <w:rPr>
          <w:rFonts w:ascii="Verdana" w:eastAsia="Times New Roman" w:hAnsi="Verdana" w:cs="Verdana"/>
          <w:sz w:val="15"/>
          <w:szCs w:val="15"/>
        </w:rPr>
      </w:pPr>
      <w:r w:rsidRPr="00191BB0">
        <w:rPr>
          <w:rFonts w:ascii="Verdana" w:eastAsia="Times New Roman" w:hAnsi="Verdana" w:cs="Verdana"/>
          <w:sz w:val="15"/>
          <w:szCs w:val="15"/>
        </w:rPr>
        <w:t xml:space="preserve">Chez la femme lors d’écoulement vaginal, laisser poser une compresse à l’entrée  </w:t>
      </w:r>
    </w:p>
    <w:p w14:paraId="25D29232" w14:textId="710F505F" w:rsidR="00382DB1" w:rsidRDefault="00382DB1" w:rsidP="00382DB1">
      <w:pPr>
        <w:spacing w:after="0"/>
        <w:jc w:val="both"/>
        <w:rPr>
          <w:rFonts w:ascii="Verdana" w:eastAsia="Times New Roman" w:hAnsi="Verdana" w:cs="Verdana"/>
          <w:b/>
          <w:bCs/>
          <w:color w:val="E5296A"/>
          <w:sz w:val="15"/>
          <w:szCs w:val="15"/>
        </w:rPr>
      </w:pPr>
      <w:r>
        <w:rPr>
          <w:rFonts w:ascii="Verdana" w:eastAsia="Times New Roman" w:hAnsi="Verdana" w:cs="Verdana"/>
          <w:sz w:val="15"/>
          <w:szCs w:val="15"/>
        </w:rPr>
        <w:t xml:space="preserve">du </w:t>
      </w:r>
      <w:r w:rsidRPr="00191BB0">
        <w:rPr>
          <w:rFonts w:ascii="Verdana" w:eastAsia="Times New Roman" w:hAnsi="Verdana" w:cs="Verdana"/>
          <w:sz w:val="15"/>
          <w:szCs w:val="15"/>
        </w:rPr>
        <w:t>vagin.</w:t>
      </w:r>
      <w:r>
        <w:rPr>
          <w:rFonts w:ascii="Verdana" w:eastAsia="Times New Roman" w:hAnsi="Verdana" w:cs="Verdana"/>
          <w:b/>
          <w:bCs/>
          <w:color w:val="E5296A"/>
          <w:sz w:val="15"/>
          <w:szCs w:val="15"/>
        </w:rPr>
        <w:t xml:space="preserve"> </w:t>
      </w:r>
    </w:p>
    <w:p w14:paraId="1A3F4ADA" w14:textId="6C06DCB4" w:rsidR="00382DB1" w:rsidRPr="000F1A47" w:rsidRDefault="00382DB1" w:rsidP="00382DB1">
      <w:pPr>
        <w:autoSpaceDE w:val="0"/>
        <w:spacing w:after="0"/>
        <w:jc w:val="both"/>
        <w:rPr>
          <w:rFonts w:ascii="Verdana" w:eastAsia="Symbol" w:hAnsi="Verdana" w:cs="Verdana"/>
          <w:sz w:val="14"/>
          <w:szCs w:val="14"/>
        </w:rPr>
      </w:pPr>
    </w:p>
    <w:p w14:paraId="09275A00" w14:textId="77777777" w:rsidR="00382DB1" w:rsidRPr="00586A0C" w:rsidRDefault="00382DB1" w:rsidP="00382DB1">
      <w:pPr>
        <w:pStyle w:val="Paragraphedeliste"/>
        <w:numPr>
          <w:ilvl w:val="0"/>
          <w:numId w:val="6"/>
        </w:numPr>
        <w:spacing w:after="0"/>
        <w:ind w:left="709"/>
        <w:rPr>
          <w:rFonts w:ascii="Verdana" w:hAnsi="Verdana"/>
          <w:b/>
          <w:color w:val="EF8200"/>
          <w:sz w:val="16"/>
          <w:szCs w:val="16"/>
          <w:u w:val="single"/>
        </w:rPr>
      </w:pPr>
      <w:r w:rsidRPr="00586A0C">
        <w:rPr>
          <w:rFonts w:ascii="Verdana" w:hAnsi="Verdana"/>
          <w:b/>
          <w:color w:val="EF8200"/>
          <w:sz w:val="16"/>
          <w:szCs w:val="16"/>
          <w:u w:val="single"/>
        </w:rPr>
        <w:t>Préparation du matériel de sondage :</w:t>
      </w:r>
    </w:p>
    <w:p w14:paraId="45B46C72" w14:textId="77777777" w:rsidR="00382DB1" w:rsidRPr="00912E58" w:rsidRDefault="00382DB1" w:rsidP="00382DB1">
      <w:pPr>
        <w:pStyle w:val="Paragraphedeliste"/>
        <w:spacing w:after="0"/>
        <w:ind w:left="218"/>
        <w:rPr>
          <w:rFonts w:ascii="Verdana" w:hAnsi="Verdana"/>
          <w:b/>
          <w:color w:val="E5296A"/>
          <w:sz w:val="16"/>
          <w:szCs w:val="16"/>
        </w:rPr>
      </w:pPr>
    </w:p>
    <w:p w14:paraId="35B11EF7" w14:textId="77777777" w:rsidR="00382DB1" w:rsidRPr="00191BB0" w:rsidRDefault="00382DB1" w:rsidP="00382DB1">
      <w:pPr>
        <w:pStyle w:val="Paragraphedeliste"/>
        <w:numPr>
          <w:ilvl w:val="0"/>
          <w:numId w:val="1"/>
        </w:numPr>
        <w:spacing w:after="0"/>
        <w:ind w:left="142" w:hanging="142"/>
        <w:jc w:val="both"/>
        <w:rPr>
          <w:rFonts w:ascii="Verdana" w:eastAsia="Times New Roman" w:hAnsi="Verdana" w:cs="Verdana"/>
          <w:sz w:val="15"/>
          <w:szCs w:val="15"/>
        </w:rPr>
      </w:pPr>
      <w:r w:rsidRPr="0038768B">
        <w:rPr>
          <w:rFonts w:ascii="Verdana" w:eastAsia="Times New Roman" w:hAnsi="Verdana" w:cs="Verdana"/>
          <w:b/>
          <w:bCs/>
          <w:color w:val="E5296A"/>
          <w:sz w:val="15"/>
          <w:szCs w:val="15"/>
        </w:rPr>
        <w:t>Enlever</w:t>
      </w:r>
      <w:r w:rsidRPr="00191BB0">
        <w:rPr>
          <w:rFonts w:ascii="Verdana" w:eastAsia="Times New Roman" w:hAnsi="Verdana" w:cs="Verdana"/>
          <w:sz w:val="15"/>
          <w:szCs w:val="15"/>
        </w:rPr>
        <w:t xml:space="preserve"> les gants à </w:t>
      </w:r>
      <w:r w:rsidRPr="0085610A">
        <w:rPr>
          <w:rFonts w:ascii="Verdana" w:eastAsia="Times New Roman" w:hAnsi="Verdana" w:cs="Verdana"/>
          <w:sz w:val="15"/>
          <w:szCs w:val="15"/>
        </w:rPr>
        <w:t>UU</w:t>
      </w:r>
      <w:r w:rsidRPr="00191BB0">
        <w:rPr>
          <w:rFonts w:ascii="Verdana" w:eastAsia="Times New Roman" w:hAnsi="Verdana" w:cs="Verdana"/>
          <w:sz w:val="15"/>
          <w:szCs w:val="15"/>
        </w:rPr>
        <w:t xml:space="preserve"> et procéder à un</w:t>
      </w:r>
      <w:r>
        <w:rPr>
          <w:rFonts w:ascii="Verdana" w:eastAsia="Times New Roman" w:hAnsi="Verdana" w:cs="Verdana"/>
          <w:sz w:val="15"/>
          <w:szCs w:val="15"/>
        </w:rPr>
        <w:t>e FHA</w:t>
      </w:r>
    </w:p>
    <w:p w14:paraId="66FDC37E" w14:textId="77777777" w:rsidR="00382DB1" w:rsidRPr="00191BB0" w:rsidRDefault="00382DB1" w:rsidP="00382DB1">
      <w:pPr>
        <w:pStyle w:val="Paragraphedeliste"/>
        <w:numPr>
          <w:ilvl w:val="0"/>
          <w:numId w:val="1"/>
        </w:numPr>
        <w:spacing w:after="0"/>
        <w:ind w:left="142" w:hanging="142"/>
        <w:jc w:val="both"/>
        <w:rPr>
          <w:rFonts w:ascii="Verdana" w:eastAsia="Times New Roman" w:hAnsi="Verdana" w:cs="Verdana"/>
          <w:sz w:val="15"/>
          <w:szCs w:val="15"/>
        </w:rPr>
      </w:pPr>
      <w:r w:rsidRPr="0038768B">
        <w:rPr>
          <w:rFonts w:ascii="Verdana" w:eastAsia="Times New Roman" w:hAnsi="Verdana" w:cs="Verdana"/>
          <w:b/>
          <w:bCs/>
          <w:color w:val="E5296A"/>
          <w:sz w:val="15"/>
          <w:szCs w:val="15"/>
        </w:rPr>
        <w:t xml:space="preserve">Nettoyer </w:t>
      </w:r>
      <w:r w:rsidRPr="00191BB0">
        <w:rPr>
          <w:rFonts w:ascii="Verdana" w:eastAsia="Times New Roman" w:hAnsi="Verdana" w:cs="Verdana"/>
          <w:sz w:val="15"/>
          <w:szCs w:val="15"/>
        </w:rPr>
        <w:t>l’adaptable avec lingette désinfectante</w:t>
      </w:r>
    </w:p>
    <w:p w14:paraId="3041A9D7" w14:textId="4FFA6F96" w:rsidR="00382DB1" w:rsidRPr="00191BB0" w:rsidRDefault="00382DB1" w:rsidP="00382DB1">
      <w:pPr>
        <w:pStyle w:val="Paragraphedeliste"/>
        <w:numPr>
          <w:ilvl w:val="0"/>
          <w:numId w:val="1"/>
        </w:numPr>
        <w:spacing w:after="0"/>
        <w:ind w:left="142" w:hanging="142"/>
        <w:jc w:val="both"/>
        <w:rPr>
          <w:rFonts w:ascii="Verdana" w:eastAsia="Times New Roman" w:hAnsi="Verdana" w:cs="Verdana"/>
          <w:sz w:val="15"/>
          <w:szCs w:val="15"/>
        </w:rPr>
      </w:pPr>
      <w:r w:rsidRPr="0038768B">
        <w:rPr>
          <w:rFonts w:ascii="Verdana" w:eastAsia="Times New Roman" w:hAnsi="Verdana" w:cs="Verdana"/>
          <w:b/>
          <w:bCs/>
          <w:color w:val="E5296A"/>
          <w:sz w:val="15"/>
          <w:szCs w:val="15"/>
        </w:rPr>
        <w:t>Prépare</w:t>
      </w:r>
      <w:r>
        <w:rPr>
          <w:rFonts w:ascii="Verdana" w:eastAsia="Times New Roman" w:hAnsi="Verdana" w:cs="Verdana"/>
          <w:b/>
          <w:bCs/>
          <w:color w:val="E5296A"/>
          <w:sz w:val="15"/>
          <w:szCs w:val="15"/>
        </w:rPr>
        <w:t>r</w:t>
      </w:r>
      <w:r w:rsidRPr="00191BB0">
        <w:rPr>
          <w:rFonts w:ascii="Verdana" w:eastAsia="Times New Roman" w:hAnsi="Verdana" w:cs="Verdana"/>
          <w:sz w:val="15"/>
          <w:szCs w:val="15"/>
        </w:rPr>
        <w:t xml:space="preserve"> l’ensemble du matériel sur un champ stérile</w:t>
      </w:r>
    </w:p>
    <w:p w14:paraId="621D7A9D" w14:textId="40987C83" w:rsidR="00382DB1" w:rsidRDefault="00382DB1" w:rsidP="00382DB1">
      <w:pPr>
        <w:pStyle w:val="Paragraphedeliste"/>
        <w:numPr>
          <w:ilvl w:val="0"/>
          <w:numId w:val="1"/>
        </w:numPr>
        <w:spacing w:after="0"/>
        <w:ind w:left="142" w:hanging="142"/>
        <w:jc w:val="both"/>
        <w:rPr>
          <w:rFonts w:ascii="Verdana" w:eastAsia="Times New Roman" w:hAnsi="Verdana" w:cs="Verdana"/>
          <w:sz w:val="15"/>
          <w:szCs w:val="15"/>
        </w:rPr>
      </w:pPr>
      <w:r w:rsidRPr="0038768B">
        <w:rPr>
          <w:rFonts w:ascii="Verdana" w:eastAsia="Times New Roman" w:hAnsi="Verdana" w:cs="Verdana"/>
          <w:b/>
          <w:bCs/>
          <w:color w:val="E5296A"/>
          <w:sz w:val="15"/>
          <w:szCs w:val="15"/>
        </w:rPr>
        <w:t>Ouv</w:t>
      </w:r>
      <w:r>
        <w:rPr>
          <w:rFonts w:ascii="Verdana" w:eastAsia="Times New Roman" w:hAnsi="Verdana" w:cs="Verdana"/>
          <w:b/>
          <w:bCs/>
          <w:color w:val="E5296A"/>
          <w:sz w:val="15"/>
          <w:szCs w:val="15"/>
        </w:rPr>
        <w:t xml:space="preserve">rir </w:t>
      </w:r>
      <w:r>
        <w:rPr>
          <w:rFonts w:ascii="Verdana" w:eastAsia="Times New Roman" w:hAnsi="Verdana" w:cs="Verdana"/>
          <w:sz w:val="15"/>
          <w:szCs w:val="15"/>
        </w:rPr>
        <w:t>le</w:t>
      </w:r>
      <w:r w:rsidRPr="00191BB0">
        <w:rPr>
          <w:rFonts w:ascii="Verdana" w:eastAsia="Times New Roman" w:hAnsi="Verdana" w:cs="Verdana"/>
          <w:sz w:val="15"/>
          <w:szCs w:val="15"/>
        </w:rPr>
        <w:t xml:space="preserve"> set de sondage et des autres emballages de matériels stériles </w:t>
      </w:r>
      <w:r>
        <w:rPr>
          <w:rFonts w:ascii="Verdana" w:eastAsia="Times New Roman" w:hAnsi="Verdana" w:cs="Verdana"/>
          <w:sz w:val="15"/>
          <w:szCs w:val="15"/>
        </w:rPr>
        <w:t xml:space="preserve">avec </w:t>
      </w:r>
    </w:p>
    <w:p w14:paraId="1FF5CD40" w14:textId="4D7165EA" w:rsidR="00382DB1" w:rsidRDefault="00382DB1" w:rsidP="00382DB1">
      <w:pPr>
        <w:pStyle w:val="Paragraphedeliste"/>
        <w:spacing w:after="0"/>
        <w:ind w:left="142"/>
        <w:jc w:val="both"/>
        <w:rPr>
          <w:rFonts w:ascii="Verdana" w:eastAsia="Times New Roman" w:hAnsi="Verdana" w:cs="Verdana"/>
          <w:sz w:val="15"/>
          <w:szCs w:val="15"/>
        </w:rPr>
      </w:pPr>
      <w:r>
        <w:rPr>
          <w:rFonts w:ascii="Verdana" w:eastAsia="Times New Roman" w:hAnsi="Verdana" w:cs="Verdana"/>
          <w:sz w:val="15"/>
          <w:szCs w:val="15"/>
        </w:rPr>
        <w:t>le</w:t>
      </w:r>
      <w:r w:rsidRPr="000E2CB1">
        <w:rPr>
          <w:rFonts w:ascii="Verdana" w:eastAsia="Times New Roman" w:hAnsi="Verdana" w:cs="Verdana"/>
          <w:sz w:val="15"/>
          <w:szCs w:val="15"/>
        </w:rPr>
        <w:t xml:space="preserve"> </w:t>
      </w:r>
      <w:r>
        <w:rPr>
          <w:rFonts w:ascii="Verdana" w:eastAsia="Times New Roman" w:hAnsi="Verdana" w:cs="Verdana"/>
          <w:sz w:val="15"/>
          <w:szCs w:val="15"/>
        </w:rPr>
        <w:t>g</w:t>
      </w:r>
      <w:r w:rsidRPr="000E2CB1">
        <w:rPr>
          <w:rFonts w:ascii="Verdana" w:eastAsia="Times New Roman" w:hAnsi="Verdana" w:cs="Verdana"/>
          <w:sz w:val="15"/>
          <w:szCs w:val="15"/>
        </w:rPr>
        <w:t>el lubrifiant stérile </w:t>
      </w:r>
      <w:r>
        <w:rPr>
          <w:rFonts w:ascii="Verdana" w:eastAsia="Times New Roman" w:hAnsi="Verdana" w:cs="Verdana"/>
          <w:sz w:val="15"/>
          <w:szCs w:val="15"/>
        </w:rPr>
        <w:t>et l</w:t>
      </w:r>
      <w:r w:rsidRPr="00191BB0">
        <w:rPr>
          <w:rFonts w:ascii="Verdana" w:eastAsia="Times New Roman" w:hAnsi="Verdana" w:cs="Verdana"/>
          <w:sz w:val="15"/>
          <w:szCs w:val="15"/>
        </w:rPr>
        <w:t xml:space="preserve">a seringue qui servira à gonfler le ballonnet : </w:t>
      </w:r>
    </w:p>
    <w:p w14:paraId="33CFDF86" w14:textId="58A69340" w:rsidR="00382DB1" w:rsidRPr="00191BB0" w:rsidRDefault="00382DB1" w:rsidP="00382DB1">
      <w:pPr>
        <w:pStyle w:val="Paragraphedeliste"/>
        <w:spacing w:after="0"/>
        <w:ind w:left="142"/>
        <w:jc w:val="both"/>
        <w:rPr>
          <w:rFonts w:ascii="Verdana" w:eastAsia="Times New Roman" w:hAnsi="Verdana" w:cs="Verdana"/>
          <w:sz w:val="15"/>
          <w:szCs w:val="15"/>
        </w:rPr>
      </w:pPr>
      <w:r w:rsidRPr="00191BB0">
        <w:rPr>
          <w:rFonts w:ascii="Verdana" w:eastAsia="Times New Roman" w:hAnsi="Verdana" w:cs="Verdana"/>
          <w:sz w:val="15"/>
          <w:szCs w:val="15"/>
        </w:rPr>
        <w:t>entre 10 et 20cc selon les sondes</w:t>
      </w:r>
    </w:p>
    <w:p w14:paraId="48BEF843" w14:textId="3964291B" w:rsidR="00382DB1" w:rsidRPr="0085610A" w:rsidRDefault="00382DB1" w:rsidP="00382DB1">
      <w:pPr>
        <w:pStyle w:val="Paragraphedeliste"/>
        <w:numPr>
          <w:ilvl w:val="0"/>
          <w:numId w:val="1"/>
        </w:numPr>
        <w:spacing w:after="0"/>
        <w:ind w:left="142" w:hanging="142"/>
        <w:jc w:val="both"/>
        <w:rPr>
          <w:rFonts w:ascii="Verdana" w:eastAsia="Times New Roman" w:hAnsi="Verdana" w:cs="Verdana"/>
          <w:sz w:val="15"/>
          <w:szCs w:val="15"/>
        </w:rPr>
      </w:pPr>
      <w:r w:rsidRPr="0038768B">
        <w:rPr>
          <w:rFonts w:ascii="Verdana" w:eastAsia="Times New Roman" w:hAnsi="Verdana" w:cs="Verdana"/>
          <w:b/>
          <w:bCs/>
          <w:color w:val="E5296A"/>
          <w:sz w:val="15"/>
          <w:szCs w:val="15"/>
        </w:rPr>
        <w:t>Réaliser</w:t>
      </w:r>
      <w:r w:rsidRPr="0085610A">
        <w:rPr>
          <w:rFonts w:ascii="Verdana" w:eastAsia="Times New Roman" w:hAnsi="Verdana" w:cs="Verdana"/>
          <w:sz w:val="15"/>
          <w:szCs w:val="15"/>
        </w:rPr>
        <w:t xml:space="preserve"> une FHA</w:t>
      </w:r>
    </w:p>
    <w:p w14:paraId="61470159" w14:textId="01564EC9" w:rsidR="00382DB1" w:rsidRPr="00191BB0" w:rsidRDefault="00382DB1" w:rsidP="00382DB1">
      <w:pPr>
        <w:pStyle w:val="Paragraphedeliste"/>
        <w:numPr>
          <w:ilvl w:val="0"/>
          <w:numId w:val="1"/>
        </w:numPr>
        <w:spacing w:after="0"/>
        <w:ind w:left="142" w:hanging="142"/>
        <w:jc w:val="both"/>
        <w:rPr>
          <w:rFonts w:ascii="Verdana" w:eastAsia="Times New Roman" w:hAnsi="Verdana" w:cs="Verdana"/>
          <w:sz w:val="15"/>
          <w:szCs w:val="15"/>
        </w:rPr>
      </w:pPr>
      <w:r w:rsidRPr="0038768B">
        <w:rPr>
          <w:rFonts w:ascii="Verdana" w:eastAsia="Times New Roman" w:hAnsi="Verdana" w:cs="Verdana"/>
          <w:b/>
          <w:bCs/>
          <w:color w:val="E5296A"/>
          <w:sz w:val="15"/>
          <w:szCs w:val="15"/>
        </w:rPr>
        <w:t>Enfiler</w:t>
      </w:r>
      <w:r w:rsidRPr="00191BB0">
        <w:rPr>
          <w:rFonts w:ascii="Verdana" w:eastAsia="Times New Roman" w:hAnsi="Verdana" w:cs="Verdana"/>
          <w:sz w:val="15"/>
          <w:szCs w:val="15"/>
        </w:rPr>
        <w:t xml:space="preserve"> des gants stériles : </w:t>
      </w:r>
    </w:p>
    <w:p w14:paraId="7C0B9975" w14:textId="6D3B695D" w:rsidR="00382DB1" w:rsidRPr="00191BB0" w:rsidRDefault="00382DB1" w:rsidP="00382DB1">
      <w:pPr>
        <w:numPr>
          <w:ilvl w:val="0"/>
          <w:numId w:val="2"/>
        </w:numPr>
        <w:suppressAutoHyphens/>
        <w:spacing w:after="0" w:line="240" w:lineRule="auto"/>
        <w:ind w:left="714" w:hanging="357"/>
        <w:jc w:val="both"/>
        <w:rPr>
          <w:rFonts w:ascii="Verdana" w:eastAsia="Times New Roman" w:hAnsi="Verdana" w:cs="Verdana"/>
          <w:sz w:val="15"/>
          <w:szCs w:val="15"/>
        </w:rPr>
      </w:pPr>
      <w:r>
        <w:rPr>
          <w:rFonts w:ascii="Verdana" w:eastAsia="Times New Roman" w:hAnsi="Verdana" w:cs="Verdana"/>
          <w:sz w:val="15"/>
          <w:szCs w:val="15"/>
        </w:rPr>
        <w:t>Tester le ballonnet de la sonde </w:t>
      </w:r>
    </w:p>
    <w:p w14:paraId="640B0D72" w14:textId="05E4ABBB" w:rsidR="00382DB1" w:rsidRDefault="00382DB1" w:rsidP="00382DB1">
      <w:pPr>
        <w:numPr>
          <w:ilvl w:val="0"/>
          <w:numId w:val="2"/>
        </w:numPr>
        <w:suppressAutoHyphens/>
        <w:spacing w:after="0" w:line="240" w:lineRule="auto"/>
        <w:ind w:left="714" w:hanging="357"/>
        <w:jc w:val="both"/>
        <w:rPr>
          <w:rFonts w:ascii="Verdana" w:eastAsia="Times New Roman" w:hAnsi="Verdana" w:cs="Verdana"/>
          <w:sz w:val="15"/>
          <w:szCs w:val="15"/>
        </w:rPr>
      </w:pPr>
      <w:r w:rsidRPr="00191BB0">
        <w:rPr>
          <w:rFonts w:ascii="Verdana" w:eastAsia="Times New Roman" w:hAnsi="Verdana" w:cs="Verdana"/>
          <w:sz w:val="15"/>
          <w:szCs w:val="15"/>
        </w:rPr>
        <w:t>Vérifier la fermeture du système de vidange du sac à urines</w:t>
      </w:r>
      <w:r>
        <w:rPr>
          <w:rFonts w:ascii="Verdana" w:eastAsia="Times New Roman" w:hAnsi="Verdana" w:cs="Verdana"/>
          <w:sz w:val="15"/>
          <w:szCs w:val="15"/>
        </w:rPr>
        <w:t> </w:t>
      </w:r>
    </w:p>
    <w:p w14:paraId="5E5DF1AE" w14:textId="6C4E63A7" w:rsidR="00382DB1" w:rsidRPr="00191BB0" w:rsidRDefault="00382DB1" w:rsidP="00382DB1">
      <w:pPr>
        <w:suppressAutoHyphens/>
        <w:spacing w:after="0" w:line="240" w:lineRule="auto"/>
        <w:ind w:left="714"/>
        <w:jc w:val="both"/>
        <w:rPr>
          <w:rFonts w:ascii="Verdana" w:eastAsia="Times New Roman" w:hAnsi="Verdana" w:cs="Verdana"/>
          <w:sz w:val="15"/>
          <w:szCs w:val="15"/>
        </w:rPr>
      </w:pPr>
    </w:p>
    <w:p w14:paraId="09F38245" w14:textId="087DA77B" w:rsidR="00382DB1" w:rsidRPr="00586A0C" w:rsidRDefault="00382DB1" w:rsidP="00382DB1">
      <w:pPr>
        <w:pStyle w:val="Paragraphedeliste"/>
        <w:numPr>
          <w:ilvl w:val="0"/>
          <w:numId w:val="6"/>
        </w:numPr>
        <w:spacing w:after="0"/>
        <w:ind w:left="709"/>
        <w:rPr>
          <w:rFonts w:ascii="Verdana" w:hAnsi="Verdana"/>
          <w:b/>
          <w:color w:val="EF8200"/>
          <w:sz w:val="16"/>
          <w:szCs w:val="16"/>
          <w:u w:val="single"/>
        </w:rPr>
      </w:pPr>
      <w:r w:rsidRPr="00586A0C">
        <w:rPr>
          <w:rFonts w:ascii="Verdana" w:hAnsi="Verdana"/>
          <w:b/>
          <w:color w:val="EF8200"/>
          <w:sz w:val="16"/>
          <w:szCs w:val="16"/>
          <w:u w:val="single"/>
        </w:rPr>
        <w:t>Mise en place du système de drainage clos :</w:t>
      </w:r>
    </w:p>
    <w:p w14:paraId="5DD95420" w14:textId="4B2964B6" w:rsidR="00382DB1" w:rsidRPr="00191BB0" w:rsidRDefault="00382DB1" w:rsidP="00382DB1">
      <w:pPr>
        <w:autoSpaceDE w:val="0"/>
        <w:spacing w:after="0" w:line="240" w:lineRule="auto"/>
        <w:jc w:val="both"/>
        <w:rPr>
          <w:rFonts w:ascii="Verdana" w:eastAsia="Times New Roman" w:hAnsi="Verdana" w:cs="Trebuchet MS"/>
          <w:iCs/>
          <w:color w:val="E51D58"/>
          <w:sz w:val="11"/>
          <w:szCs w:val="11"/>
        </w:rPr>
      </w:pPr>
    </w:p>
    <w:p w14:paraId="757D3F44" w14:textId="52F9B2CF" w:rsidR="00382DB1" w:rsidRPr="00191BB0" w:rsidRDefault="00382DB1" w:rsidP="00382DB1">
      <w:pPr>
        <w:pStyle w:val="Paragraphedeliste"/>
        <w:numPr>
          <w:ilvl w:val="0"/>
          <w:numId w:val="1"/>
        </w:numPr>
        <w:spacing w:after="0"/>
        <w:ind w:left="142" w:hanging="142"/>
        <w:jc w:val="both"/>
        <w:rPr>
          <w:rFonts w:ascii="Verdana" w:eastAsia="Times New Roman" w:hAnsi="Verdana" w:cs="Verdana"/>
          <w:sz w:val="15"/>
          <w:szCs w:val="15"/>
        </w:rPr>
      </w:pPr>
      <w:r w:rsidRPr="0038768B">
        <w:rPr>
          <w:rFonts w:ascii="Verdana" w:eastAsia="Times New Roman" w:hAnsi="Verdana" w:cs="Verdana"/>
          <w:b/>
          <w:bCs/>
          <w:color w:val="E5296A"/>
          <w:sz w:val="15"/>
          <w:szCs w:val="15"/>
        </w:rPr>
        <w:t xml:space="preserve">Mettre </w:t>
      </w:r>
      <w:r w:rsidRPr="00191BB0">
        <w:rPr>
          <w:rFonts w:ascii="Verdana" w:eastAsia="Times New Roman" w:hAnsi="Verdana" w:cs="Verdana"/>
          <w:sz w:val="15"/>
          <w:szCs w:val="15"/>
        </w:rPr>
        <w:t>en place le champ fendu autour des parties intimes</w:t>
      </w:r>
    </w:p>
    <w:p w14:paraId="60F10644" w14:textId="78D0CFD6" w:rsidR="00382DB1" w:rsidRPr="00191BB0" w:rsidRDefault="00382DB1" w:rsidP="00382DB1">
      <w:pPr>
        <w:pStyle w:val="Paragraphedeliste"/>
        <w:numPr>
          <w:ilvl w:val="0"/>
          <w:numId w:val="1"/>
        </w:numPr>
        <w:spacing w:after="0"/>
        <w:ind w:left="142" w:hanging="142"/>
        <w:jc w:val="both"/>
        <w:rPr>
          <w:rFonts w:ascii="Verdana" w:eastAsia="Times New Roman" w:hAnsi="Verdana" w:cs="Verdana"/>
          <w:sz w:val="15"/>
          <w:szCs w:val="15"/>
        </w:rPr>
      </w:pPr>
      <w:r w:rsidRPr="0038768B">
        <w:rPr>
          <w:rFonts w:ascii="Verdana" w:eastAsia="Times New Roman" w:hAnsi="Verdana" w:cs="Verdana"/>
          <w:b/>
          <w:bCs/>
          <w:color w:val="E5296A"/>
          <w:sz w:val="15"/>
          <w:szCs w:val="15"/>
        </w:rPr>
        <w:t xml:space="preserve">Enlever </w:t>
      </w:r>
      <w:r w:rsidRPr="00191BB0">
        <w:rPr>
          <w:rFonts w:ascii="Verdana" w:eastAsia="Times New Roman" w:hAnsi="Verdana" w:cs="Verdana"/>
          <w:sz w:val="15"/>
          <w:szCs w:val="15"/>
        </w:rPr>
        <w:t>la compresse protégeant le site d'insertion</w:t>
      </w:r>
    </w:p>
    <w:p w14:paraId="198A5491" w14:textId="1121652D" w:rsidR="00382DB1" w:rsidRPr="00191BB0" w:rsidRDefault="00382DB1" w:rsidP="00382DB1">
      <w:pPr>
        <w:pStyle w:val="Paragraphedeliste"/>
        <w:numPr>
          <w:ilvl w:val="0"/>
          <w:numId w:val="1"/>
        </w:numPr>
        <w:spacing w:after="0"/>
        <w:ind w:left="142" w:hanging="142"/>
        <w:jc w:val="both"/>
        <w:rPr>
          <w:rFonts w:ascii="Verdana" w:eastAsia="Times New Roman" w:hAnsi="Verdana" w:cs="Verdana"/>
          <w:sz w:val="15"/>
          <w:szCs w:val="15"/>
        </w:rPr>
      </w:pPr>
      <w:r w:rsidRPr="0038768B">
        <w:rPr>
          <w:rFonts w:ascii="Verdana" w:eastAsia="Times New Roman" w:hAnsi="Verdana" w:cs="Verdana"/>
          <w:b/>
          <w:bCs/>
          <w:color w:val="E5296A"/>
          <w:sz w:val="15"/>
          <w:szCs w:val="15"/>
        </w:rPr>
        <w:t>Lubrifier</w:t>
      </w:r>
      <w:r w:rsidRPr="00191BB0">
        <w:rPr>
          <w:rFonts w:ascii="Verdana" w:eastAsia="Times New Roman" w:hAnsi="Verdana" w:cs="Verdana"/>
          <w:sz w:val="15"/>
          <w:szCs w:val="15"/>
        </w:rPr>
        <w:t xml:space="preserve"> la sonde </w:t>
      </w:r>
      <w:r>
        <w:rPr>
          <w:rFonts w:ascii="Verdana" w:eastAsia="Times New Roman" w:hAnsi="Verdana" w:cs="Verdana"/>
          <w:sz w:val="15"/>
          <w:szCs w:val="15"/>
        </w:rPr>
        <w:t xml:space="preserve">avec </w:t>
      </w:r>
      <w:r w:rsidRPr="0085610A">
        <w:rPr>
          <w:rFonts w:ascii="Verdana" w:eastAsia="Times New Roman" w:hAnsi="Verdana" w:cs="Verdana"/>
          <w:sz w:val="15"/>
          <w:szCs w:val="15"/>
        </w:rPr>
        <w:t>le gel KY</w:t>
      </w:r>
    </w:p>
    <w:p w14:paraId="6ADB0DCC" w14:textId="492AE295" w:rsidR="00382DB1" w:rsidRPr="00191BB0" w:rsidRDefault="00382DB1" w:rsidP="00382DB1">
      <w:pPr>
        <w:pStyle w:val="Paragraphedeliste"/>
        <w:numPr>
          <w:ilvl w:val="0"/>
          <w:numId w:val="1"/>
        </w:numPr>
        <w:spacing w:after="0"/>
        <w:ind w:left="142" w:hanging="142"/>
        <w:jc w:val="both"/>
        <w:rPr>
          <w:rFonts w:ascii="Verdana" w:eastAsia="Times New Roman" w:hAnsi="Verdana" w:cs="Verdana"/>
          <w:sz w:val="15"/>
          <w:szCs w:val="15"/>
        </w:rPr>
      </w:pPr>
      <w:r w:rsidRPr="0038768B">
        <w:rPr>
          <w:rFonts w:ascii="Verdana" w:eastAsia="Times New Roman" w:hAnsi="Verdana" w:cs="Verdana"/>
          <w:b/>
          <w:bCs/>
          <w:color w:val="E5296A"/>
          <w:sz w:val="15"/>
          <w:szCs w:val="15"/>
        </w:rPr>
        <w:t>Introduire</w:t>
      </w:r>
      <w:r w:rsidRPr="00191BB0">
        <w:rPr>
          <w:rFonts w:ascii="Verdana" w:eastAsia="Times New Roman" w:hAnsi="Verdana" w:cs="Verdana"/>
          <w:sz w:val="15"/>
          <w:szCs w:val="15"/>
        </w:rPr>
        <w:t xml:space="preserve"> la sonde doucement dans le méat jusqu’à apparition d’urines dans le sac. Chez l’homme, positionner la verge verticalement jusqu’à percevoir une butée puis continuer en position horizontale</w:t>
      </w:r>
    </w:p>
    <w:p w14:paraId="70AD441E" w14:textId="4E3E39E3" w:rsidR="00382DB1" w:rsidRPr="00191BB0" w:rsidRDefault="00382DB1" w:rsidP="00382DB1">
      <w:pPr>
        <w:autoSpaceDE w:val="0"/>
        <w:spacing w:after="0"/>
        <w:jc w:val="both"/>
        <w:rPr>
          <w:rFonts w:ascii="Verdana" w:hAnsi="Verdana" w:cs="Verdana"/>
          <w:sz w:val="11"/>
          <w:szCs w:val="11"/>
        </w:rPr>
      </w:pPr>
    </w:p>
    <w:p w14:paraId="421B1A3A" w14:textId="54299184" w:rsidR="00382DB1" w:rsidRPr="00586A0C" w:rsidRDefault="00382DB1" w:rsidP="00382DB1">
      <w:pPr>
        <w:autoSpaceDE w:val="0"/>
        <w:spacing w:after="0"/>
        <w:jc w:val="both"/>
        <w:rPr>
          <w:rFonts w:ascii="Verdana" w:hAnsi="Verdana" w:cs="Verdana"/>
          <w:b/>
          <w:color w:val="E5296A"/>
          <w:sz w:val="15"/>
          <w:szCs w:val="15"/>
        </w:rPr>
      </w:pPr>
      <w:r w:rsidRPr="00586A0C">
        <w:rPr>
          <w:rFonts w:ascii="Verdana" w:hAnsi="Verdana" w:cs="Verdana"/>
          <w:b/>
          <w:color w:val="E5296A"/>
          <w:sz w:val="15"/>
          <w:szCs w:val="15"/>
        </w:rPr>
        <w:t>Veillez à ne pas laisser plus de 500 ml s’écouler car risque de malaise : clamper la sonde au-delà de cette quantité d’urines</w:t>
      </w:r>
    </w:p>
    <w:p w14:paraId="24C9E921" w14:textId="77777777" w:rsidR="00382DB1" w:rsidRPr="00586A0C" w:rsidRDefault="00382DB1" w:rsidP="00382DB1">
      <w:pPr>
        <w:autoSpaceDE w:val="0"/>
        <w:spacing w:after="0"/>
        <w:jc w:val="both"/>
        <w:rPr>
          <w:rFonts w:ascii="Verdana" w:hAnsi="Verdana" w:cs="Verdana"/>
          <w:b/>
          <w:color w:val="E5296A"/>
          <w:sz w:val="15"/>
          <w:szCs w:val="15"/>
        </w:rPr>
      </w:pPr>
      <w:r w:rsidRPr="00586A0C">
        <w:rPr>
          <w:rFonts w:ascii="Verdana" w:hAnsi="Verdana" w:cs="Verdana"/>
          <w:b/>
          <w:color w:val="E5296A"/>
          <w:sz w:val="15"/>
          <w:szCs w:val="15"/>
        </w:rPr>
        <w:t>Attendre 10 min avant de poursuivre la vidange</w:t>
      </w:r>
    </w:p>
    <w:p w14:paraId="02764AA8" w14:textId="77777777" w:rsidR="00382DB1" w:rsidRPr="00191BB0" w:rsidRDefault="00382DB1" w:rsidP="00382DB1">
      <w:pPr>
        <w:autoSpaceDE w:val="0"/>
        <w:spacing w:after="0"/>
        <w:jc w:val="both"/>
        <w:rPr>
          <w:rFonts w:ascii="Verdana" w:eastAsia="Times New Roman" w:hAnsi="Verdana" w:cs="Verdana"/>
          <w:b/>
          <w:color w:val="EF8200"/>
          <w:sz w:val="15"/>
          <w:szCs w:val="15"/>
        </w:rPr>
      </w:pPr>
    </w:p>
    <w:p w14:paraId="37E0987A" w14:textId="77777777" w:rsidR="00382DB1" w:rsidRPr="00AE358E" w:rsidRDefault="00382DB1" w:rsidP="00382DB1">
      <w:pPr>
        <w:pStyle w:val="Paragraphedeliste"/>
        <w:numPr>
          <w:ilvl w:val="0"/>
          <w:numId w:val="1"/>
        </w:numPr>
        <w:spacing w:after="0"/>
        <w:ind w:left="142" w:hanging="142"/>
        <w:jc w:val="both"/>
        <w:rPr>
          <w:rFonts w:ascii="Verdana" w:eastAsia="Times New Roman" w:hAnsi="Verdana" w:cs="Verdana"/>
          <w:sz w:val="15"/>
          <w:szCs w:val="15"/>
        </w:rPr>
      </w:pPr>
      <w:r w:rsidRPr="0038768B">
        <w:rPr>
          <w:rFonts w:ascii="Verdana" w:eastAsia="Times New Roman" w:hAnsi="Verdana" w:cs="Verdana"/>
          <w:b/>
          <w:bCs/>
          <w:color w:val="E5296A"/>
          <w:sz w:val="15"/>
          <w:szCs w:val="15"/>
        </w:rPr>
        <w:t>Gonfler</w:t>
      </w:r>
      <w:r w:rsidRPr="00AE358E">
        <w:rPr>
          <w:rFonts w:ascii="Verdana" w:eastAsia="Times New Roman" w:hAnsi="Verdana" w:cs="Verdana"/>
          <w:sz w:val="15"/>
          <w:szCs w:val="15"/>
        </w:rPr>
        <w:t xml:space="preserve"> le ballonnet puis retirer la sonde jusqu'à résistance du ballonnet</w:t>
      </w:r>
      <w:r>
        <w:rPr>
          <w:rFonts w:ascii="Verdana" w:eastAsia="Times New Roman" w:hAnsi="Verdana" w:cs="Verdana"/>
          <w:sz w:val="15"/>
          <w:szCs w:val="15"/>
        </w:rPr>
        <w:t> </w:t>
      </w:r>
    </w:p>
    <w:p w14:paraId="3E464D6C" w14:textId="77777777" w:rsidR="00382DB1" w:rsidRDefault="00382DB1" w:rsidP="00382DB1">
      <w:pPr>
        <w:pStyle w:val="Paragraphedeliste"/>
        <w:numPr>
          <w:ilvl w:val="0"/>
          <w:numId w:val="1"/>
        </w:numPr>
        <w:spacing w:after="0"/>
        <w:ind w:left="142" w:hanging="142"/>
        <w:jc w:val="both"/>
        <w:rPr>
          <w:rFonts w:ascii="Verdana" w:eastAsia="Times New Roman" w:hAnsi="Verdana" w:cs="Verdana"/>
          <w:sz w:val="15"/>
          <w:szCs w:val="15"/>
        </w:rPr>
      </w:pPr>
      <w:r w:rsidRPr="0038768B">
        <w:rPr>
          <w:rFonts w:ascii="Verdana" w:eastAsia="Times New Roman" w:hAnsi="Verdana" w:cs="Verdana"/>
          <w:b/>
          <w:bCs/>
          <w:color w:val="E5296A"/>
          <w:sz w:val="15"/>
          <w:szCs w:val="15"/>
        </w:rPr>
        <w:t>Fixer</w:t>
      </w:r>
      <w:r w:rsidRPr="00191BB0">
        <w:rPr>
          <w:rFonts w:ascii="Verdana" w:eastAsia="Times New Roman" w:hAnsi="Verdana" w:cs="Verdana"/>
          <w:sz w:val="15"/>
          <w:szCs w:val="15"/>
        </w:rPr>
        <w:t xml:space="preserve"> la sonde (de préférence sur la partie haute de la cuisse)</w:t>
      </w:r>
      <w:r>
        <w:rPr>
          <w:rFonts w:ascii="Verdana" w:eastAsia="Times New Roman" w:hAnsi="Verdana" w:cs="Verdana"/>
          <w:sz w:val="15"/>
          <w:szCs w:val="15"/>
        </w:rPr>
        <w:t> </w:t>
      </w:r>
    </w:p>
    <w:p w14:paraId="38B95863" w14:textId="77777777" w:rsidR="007A2055" w:rsidRPr="00191BB0" w:rsidRDefault="007A2055" w:rsidP="007A2055">
      <w:pPr>
        <w:pStyle w:val="Paragraphedeliste"/>
        <w:spacing w:after="0"/>
        <w:ind w:left="142"/>
        <w:jc w:val="both"/>
        <w:rPr>
          <w:rFonts w:ascii="Verdana" w:eastAsia="Times New Roman" w:hAnsi="Verdana" w:cs="Verdana"/>
          <w:sz w:val="15"/>
          <w:szCs w:val="15"/>
        </w:rPr>
      </w:pPr>
    </w:p>
    <w:p w14:paraId="4FC10260" w14:textId="6A0A41BA" w:rsidR="00552CC1" w:rsidRPr="007A2055" w:rsidRDefault="00382DB1" w:rsidP="007A2055">
      <w:pPr>
        <w:pStyle w:val="Paragraphedeliste"/>
        <w:numPr>
          <w:ilvl w:val="0"/>
          <w:numId w:val="1"/>
        </w:numPr>
        <w:spacing w:after="0"/>
        <w:ind w:left="142" w:hanging="142"/>
        <w:jc w:val="both"/>
        <w:rPr>
          <w:rFonts w:ascii="Verdana" w:eastAsia="Times New Roman" w:hAnsi="Verdana" w:cs="Verdana"/>
          <w:sz w:val="15"/>
          <w:szCs w:val="15"/>
        </w:rPr>
      </w:pPr>
      <w:r w:rsidRPr="0038768B">
        <w:rPr>
          <w:rFonts w:ascii="Verdana" w:eastAsia="Times New Roman" w:hAnsi="Verdana" w:cs="Verdana"/>
          <w:b/>
          <w:bCs/>
          <w:color w:val="E5296A"/>
          <w:sz w:val="15"/>
          <w:szCs w:val="15"/>
        </w:rPr>
        <w:t>Fixer</w:t>
      </w:r>
      <w:r w:rsidRPr="00191BB0">
        <w:rPr>
          <w:rFonts w:ascii="Verdana" w:eastAsia="Times New Roman" w:hAnsi="Verdana" w:cs="Verdana"/>
          <w:sz w:val="15"/>
          <w:szCs w:val="15"/>
        </w:rPr>
        <w:t xml:space="preserve"> le collecteur en position déclive et veiller à l’absence de coude au niveau de la sonde et du tube collecteur</w:t>
      </w:r>
      <w:r>
        <w:rPr>
          <w:rFonts w:ascii="Verdana" w:eastAsia="Times New Roman" w:hAnsi="Verdana" w:cs="Verdana"/>
          <w:sz w:val="15"/>
          <w:szCs w:val="15"/>
        </w:rPr>
        <w:t> </w:t>
      </w:r>
    </w:p>
    <w:p w14:paraId="6269206A" w14:textId="77777777" w:rsidR="00CC7072" w:rsidRPr="00382DB1" w:rsidRDefault="00CC7072" w:rsidP="00CC7072">
      <w:pPr>
        <w:pStyle w:val="Paragraphedeliste"/>
        <w:numPr>
          <w:ilvl w:val="0"/>
          <w:numId w:val="1"/>
        </w:numPr>
        <w:spacing w:after="0"/>
        <w:ind w:left="142" w:hanging="142"/>
        <w:jc w:val="both"/>
        <w:rPr>
          <w:rFonts w:ascii="Verdana" w:eastAsia="Times New Roman" w:hAnsi="Verdana" w:cs="Verdana"/>
          <w:sz w:val="15"/>
          <w:szCs w:val="15"/>
        </w:rPr>
      </w:pPr>
      <w:r w:rsidRPr="0038768B">
        <w:rPr>
          <w:rFonts w:ascii="Verdana" w:eastAsia="Times New Roman" w:hAnsi="Verdana" w:cs="Verdana"/>
          <w:b/>
          <w:bCs/>
          <w:color w:val="E5296A"/>
          <w:sz w:val="15"/>
          <w:szCs w:val="15"/>
        </w:rPr>
        <w:t>Eliminer</w:t>
      </w:r>
      <w:r w:rsidRPr="00191BB0">
        <w:rPr>
          <w:rFonts w:ascii="Verdana" w:eastAsia="Times New Roman" w:hAnsi="Verdana" w:cs="Verdana"/>
          <w:sz w:val="15"/>
          <w:szCs w:val="15"/>
        </w:rPr>
        <w:t xml:space="preserve"> le matériel utilisé dans le</w:t>
      </w:r>
      <w:r>
        <w:rPr>
          <w:rFonts w:ascii="Verdana" w:eastAsia="Times New Roman" w:hAnsi="Verdana" w:cs="Verdana"/>
          <w:sz w:val="15"/>
          <w:szCs w:val="15"/>
        </w:rPr>
        <w:t>s</w:t>
      </w:r>
      <w:r w:rsidRPr="00191BB0">
        <w:rPr>
          <w:rFonts w:ascii="Verdana" w:eastAsia="Times New Roman" w:hAnsi="Verdana" w:cs="Verdana"/>
          <w:sz w:val="15"/>
          <w:szCs w:val="15"/>
        </w:rPr>
        <w:t xml:space="preserve"> DA</w:t>
      </w:r>
      <w:r>
        <w:rPr>
          <w:rFonts w:ascii="Verdana" w:eastAsia="Times New Roman" w:hAnsi="Verdana" w:cs="Verdana"/>
          <w:sz w:val="15"/>
          <w:szCs w:val="15"/>
        </w:rPr>
        <w:t>OM</w:t>
      </w:r>
      <w:r w:rsidRPr="00191BB0">
        <w:rPr>
          <w:rFonts w:ascii="Verdana" w:eastAsia="Times New Roman" w:hAnsi="Verdana" w:cs="Verdana"/>
          <w:sz w:val="15"/>
          <w:szCs w:val="15"/>
        </w:rPr>
        <w:t xml:space="preserve"> </w:t>
      </w:r>
    </w:p>
    <w:p w14:paraId="760D7DB0" w14:textId="28C72A68" w:rsidR="00CC7072" w:rsidRPr="00CC7072" w:rsidRDefault="00CC7072" w:rsidP="00CC7072">
      <w:pPr>
        <w:pStyle w:val="Paragraphedeliste"/>
        <w:numPr>
          <w:ilvl w:val="0"/>
          <w:numId w:val="1"/>
        </w:numPr>
        <w:spacing w:after="0"/>
        <w:ind w:left="142" w:hanging="142"/>
        <w:jc w:val="both"/>
        <w:rPr>
          <w:rFonts w:ascii="Verdana" w:eastAsia="Times New Roman" w:hAnsi="Verdana" w:cs="Verdana"/>
          <w:sz w:val="15"/>
          <w:szCs w:val="15"/>
        </w:rPr>
      </w:pPr>
      <w:r>
        <w:rPr>
          <w:rFonts w:ascii="Verdana" w:eastAsia="Times New Roman" w:hAnsi="Verdana" w:cs="Verdana"/>
          <w:b/>
          <w:bCs/>
          <w:color w:val="E5296A"/>
          <w:sz w:val="15"/>
          <w:szCs w:val="15"/>
        </w:rPr>
        <w:t xml:space="preserve">Noter </w:t>
      </w:r>
      <w:r w:rsidRPr="00DC6592">
        <w:rPr>
          <w:rFonts w:ascii="Verdana" w:eastAsia="Times New Roman" w:hAnsi="Verdana" w:cs="Verdana"/>
          <w:b/>
          <w:sz w:val="15"/>
          <w:szCs w:val="15"/>
        </w:rPr>
        <w:t xml:space="preserve">la date de pose, la charrière de la sonde posée et le volume d’urine collecté </w:t>
      </w:r>
      <w:r>
        <w:rPr>
          <w:rFonts w:ascii="Verdana" w:eastAsia="Times New Roman" w:hAnsi="Verdana" w:cs="Verdana"/>
          <w:b/>
          <w:sz w:val="15"/>
          <w:szCs w:val="15"/>
        </w:rPr>
        <w:t xml:space="preserve">sur le document « Traçabilité du sondage urinaire » </w:t>
      </w:r>
      <w:r w:rsidRPr="00DC6592">
        <w:rPr>
          <w:rFonts w:ascii="Verdana" w:eastAsia="Times New Roman" w:hAnsi="Verdana" w:cs="Verdana"/>
          <w:b/>
          <w:sz w:val="15"/>
          <w:szCs w:val="15"/>
        </w:rPr>
        <w:t xml:space="preserve">ou dans </w:t>
      </w:r>
      <w:proofErr w:type="spellStart"/>
      <w:r w:rsidRPr="00DC6592">
        <w:rPr>
          <w:rFonts w:ascii="Verdana" w:eastAsia="Times New Roman" w:hAnsi="Verdana" w:cs="Verdana"/>
          <w:b/>
          <w:sz w:val="15"/>
          <w:szCs w:val="15"/>
        </w:rPr>
        <w:t>Mobisoins</w:t>
      </w:r>
      <w:proofErr w:type="spellEnd"/>
      <w:r w:rsidRPr="00DC6592">
        <w:rPr>
          <w:rFonts w:ascii="Verdana" w:eastAsia="Times New Roman" w:hAnsi="Verdana" w:cs="Verdana"/>
          <w:b/>
          <w:sz w:val="15"/>
          <w:szCs w:val="15"/>
        </w:rPr>
        <w:t> </w:t>
      </w:r>
    </w:p>
    <w:p w14:paraId="199ADB85" w14:textId="469D578B" w:rsidR="00CC7072" w:rsidRPr="00DC6592" w:rsidRDefault="00CC7072" w:rsidP="00586A0C">
      <w:pPr>
        <w:pStyle w:val="Paragraphedeliste"/>
        <w:spacing w:after="0"/>
        <w:ind w:left="142"/>
        <w:jc w:val="both"/>
        <w:rPr>
          <w:rFonts w:ascii="Verdana" w:eastAsia="Times New Roman" w:hAnsi="Verdana" w:cs="Verdana"/>
          <w:sz w:val="15"/>
          <w:szCs w:val="15"/>
        </w:rPr>
      </w:pPr>
    </w:p>
    <w:p w14:paraId="7E9BBA73" w14:textId="1F5ADFD9" w:rsidR="00CC7072" w:rsidRDefault="00CC7072" w:rsidP="00CC7072">
      <w:pPr>
        <w:suppressAutoHyphens/>
        <w:autoSpaceDE w:val="0"/>
        <w:spacing w:after="0" w:line="276" w:lineRule="auto"/>
        <w:jc w:val="both"/>
        <w:rPr>
          <w:rFonts w:ascii="Verdana" w:eastAsia="Times New Roman" w:hAnsi="Verdana" w:cs="Verdana"/>
          <w:b/>
          <w:bCs/>
          <w:color w:val="E5296A"/>
          <w:sz w:val="15"/>
          <w:szCs w:val="15"/>
        </w:rPr>
      </w:pPr>
      <w:r w:rsidRPr="00586A0C">
        <w:rPr>
          <w:rFonts w:ascii="Verdana" w:eastAsia="Times New Roman" w:hAnsi="Verdana" w:cs="Verdana"/>
          <w:b/>
          <w:bCs/>
          <w:color w:val="E5296A"/>
          <w:sz w:val="15"/>
          <w:szCs w:val="15"/>
        </w:rPr>
        <w:t>Prévenir l’HAD pour toute difficulté rencontrée et/ou Med traitant, il est recommandé de ne pas poser deux fois une sonde urinaire si obstacle, douleur importante ou hématurie franche</w:t>
      </w:r>
    </w:p>
    <w:p w14:paraId="10133BAC" w14:textId="20838BA7" w:rsidR="00D51013" w:rsidRDefault="00D51013" w:rsidP="00CC7072">
      <w:pPr>
        <w:suppressAutoHyphens/>
        <w:autoSpaceDE w:val="0"/>
        <w:spacing w:after="0" w:line="276" w:lineRule="auto"/>
        <w:jc w:val="both"/>
        <w:rPr>
          <w:rFonts w:ascii="Verdana" w:eastAsia="Times New Roman" w:hAnsi="Verdana" w:cs="Verdana"/>
          <w:b/>
          <w:bCs/>
          <w:color w:val="E5296A"/>
          <w:sz w:val="15"/>
          <w:szCs w:val="15"/>
        </w:rPr>
      </w:pPr>
    </w:p>
    <w:p w14:paraId="0665048D" w14:textId="1E863319" w:rsidR="00D51013" w:rsidRDefault="00D51013" w:rsidP="00CC7072">
      <w:pPr>
        <w:suppressAutoHyphens/>
        <w:autoSpaceDE w:val="0"/>
        <w:spacing w:after="0" w:line="276" w:lineRule="auto"/>
        <w:jc w:val="both"/>
        <w:rPr>
          <w:rFonts w:ascii="Verdana" w:eastAsia="Times New Roman" w:hAnsi="Verdana" w:cs="Verdana"/>
          <w:b/>
          <w:bCs/>
          <w:color w:val="E5296A"/>
          <w:sz w:val="15"/>
          <w:szCs w:val="15"/>
        </w:rPr>
      </w:pPr>
    </w:p>
    <w:p w14:paraId="0F08C567" w14:textId="1285FDC8" w:rsidR="00D51013" w:rsidRDefault="00D51013" w:rsidP="00CC7072">
      <w:pPr>
        <w:suppressAutoHyphens/>
        <w:autoSpaceDE w:val="0"/>
        <w:spacing w:after="0" w:line="276" w:lineRule="auto"/>
        <w:jc w:val="both"/>
        <w:rPr>
          <w:rFonts w:ascii="Verdana" w:eastAsia="Times New Roman" w:hAnsi="Verdana" w:cs="Verdana"/>
          <w:b/>
          <w:bCs/>
          <w:color w:val="E5296A"/>
          <w:sz w:val="15"/>
          <w:szCs w:val="15"/>
        </w:rPr>
      </w:pPr>
    </w:p>
    <w:p w14:paraId="66B2883D" w14:textId="7C5C62A3" w:rsidR="00D51013" w:rsidRDefault="00D51013" w:rsidP="00CC7072">
      <w:pPr>
        <w:suppressAutoHyphens/>
        <w:autoSpaceDE w:val="0"/>
        <w:spacing w:after="0" w:line="276" w:lineRule="auto"/>
        <w:jc w:val="both"/>
        <w:rPr>
          <w:rFonts w:ascii="Verdana" w:eastAsia="Times New Roman" w:hAnsi="Verdana" w:cs="Verdana"/>
          <w:b/>
          <w:bCs/>
          <w:color w:val="E5296A"/>
          <w:sz w:val="15"/>
          <w:szCs w:val="15"/>
        </w:rPr>
      </w:pPr>
    </w:p>
    <w:p w14:paraId="1EA91BCB" w14:textId="285A8E91" w:rsidR="00D51013" w:rsidRPr="00586A0C" w:rsidRDefault="00D51013" w:rsidP="00CC7072">
      <w:pPr>
        <w:suppressAutoHyphens/>
        <w:autoSpaceDE w:val="0"/>
        <w:spacing w:after="0" w:line="276" w:lineRule="auto"/>
        <w:jc w:val="both"/>
        <w:rPr>
          <w:rFonts w:ascii="Verdana" w:eastAsia="Times New Roman" w:hAnsi="Verdana" w:cs="Verdana"/>
          <w:b/>
          <w:bCs/>
          <w:color w:val="E5296A"/>
          <w:sz w:val="15"/>
          <w:szCs w:val="15"/>
        </w:rPr>
      </w:pPr>
    </w:p>
    <w:p w14:paraId="4A6747B2" w14:textId="6974FEB5" w:rsidR="00CC7072" w:rsidRPr="00CC7072" w:rsidRDefault="00EC3797" w:rsidP="00CC7072">
      <w:pPr>
        <w:spacing w:after="0"/>
        <w:jc w:val="both"/>
        <w:rPr>
          <w:rFonts w:ascii="Verdana" w:eastAsia="Times New Roman" w:hAnsi="Verdana" w:cs="Verdana"/>
          <w:sz w:val="15"/>
          <w:szCs w:val="15"/>
        </w:rPr>
      </w:pPr>
      <w:r>
        <w:rPr>
          <w:noProof/>
        </w:rPr>
        <w:drawing>
          <wp:anchor distT="0" distB="0" distL="114300" distR="114300" simplePos="0" relativeHeight="251694080" behindDoc="0" locked="0" layoutInCell="1" allowOverlap="1" wp14:anchorId="48DBB02E" wp14:editId="48843A58">
            <wp:simplePos x="0" y="0"/>
            <wp:positionH relativeFrom="column">
              <wp:posOffset>298450</wp:posOffset>
            </wp:positionH>
            <wp:positionV relativeFrom="paragraph">
              <wp:posOffset>574675</wp:posOffset>
            </wp:positionV>
            <wp:extent cx="2608580" cy="2172970"/>
            <wp:effectExtent l="0" t="0" r="1270" b="0"/>
            <wp:wrapSquare wrapText="bothSides"/>
            <wp:docPr id="7920257" name="Image 3" descr="Présentation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ésentation PowerPoi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8580" cy="2172970"/>
                    </a:xfrm>
                    <a:prstGeom prst="rect">
                      <a:avLst/>
                    </a:prstGeom>
                    <a:noFill/>
                    <a:ln>
                      <a:noFill/>
                    </a:ln>
                  </pic:spPr>
                </pic:pic>
              </a:graphicData>
            </a:graphic>
            <wp14:sizeRelV relativeFrom="margin">
              <wp14:pctHeight>0</wp14:pctHeight>
            </wp14:sizeRelV>
          </wp:anchor>
        </w:drawing>
      </w:r>
    </w:p>
    <w:sectPr w:rsidR="00CC7072" w:rsidRPr="00CC7072" w:rsidSect="00A36C1A">
      <w:footerReference w:type="default" r:id="rId12"/>
      <w:pgSz w:w="16838" w:h="11906" w:orient="landscape"/>
      <w:pgMar w:top="142" w:right="720" w:bottom="142" w:left="720" w:header="227" w:footer="227"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6524B" w14:textId="77777777" w:rsidR="00A36C1A" w:rsidRDefault="00A36C1A" w:rsidP="00A36C1A">
      <w:pPr>
        <w:spacing w:after="0" w:line="240" w:lineRule="auto"/>
      </w:pPr>
      <w:r>
        <w:separator/>
      </w:r>
    </w:p>
  </w:endnote>
  <w:endnote w:type="continuationSeparator" w:id="0">
    <w:p w14:paraId="3A40453C" w14:textId="77777777" w:rsidR="00A36C1A" w:rsidRDefault="00A36C1A" w:rsidP="00A36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7E544" w14:textId="77777777" w:rsidR="00A36C1A" w:rsidRPr="00573892" w:rsidRDefault="00A36C1A" w:rsidP="00A36C1A">
    <w:pPr>
      <w:pStyle w:val="Pieddepage"/>
      <w:spacing w:line="276" w:lineRule="auto"/>
      <w:jc w:val="both"/>
      <w:rPr>
        <w:rFonts w:ascii="Verdana" w:hAnsi="Verdana"/>
        <w:color w:val="E5296A"/>
        <w:sz w:val="14"/>
        <w:szCs w:val="14"/>
      </w:rPr>
    </w:pPr>
    <w:r w:rsidRPr="00573892">
      <w:rPr>
        <w:rFonts w:ascii="Verdana" w:hAnsi="Verdana"/>
        <w:color w:val="E5296A"/>
        <w:sz w:val="14"/>
        <w:szCs w:val="14"/>
      </w:rPr>
      <w:t>www.hadfrance.fr</w:t>
    </w:r>
  </w:p>
  <w:p w14:paraId="21AF8ECD" w14:textId="35D27D71" w:rsidR="00A36C1A" w:rsidRPr="00A36C1A" w:rsidRDefault="00A36C1A" w:rsidP="00A36C1A">
    <w:pPr>
      <w:tabs>
        <w:tab w:val="left" w:pos="0"/>
        <w:tab w:val="left" w:pos="4962"/>
        <w:tab w:val="right" w:pos="10466"/>
      </w:tabs>
      <w:spacing w:after="0" w:line="276" w:lineRule="auto"/>
      <w:jc w:val="both"/>
      <w:rPr>
        <w:rFonts w:ascii="Verdana" w:hAnsi="Verdana"/>
        <w:sz w:val="14"/>
        <w:szCs w:val="14"/>
      </w:rPr>
    </w:pPr>
    <w:r w:rsidRPr="00573892">
      <w:rPr>
        <w:rFonts w:ascii="Verdana" w:hAnsi="Verdana"/>
        <w:i/>
        <w:color w:val="7F7F7F"/>
        <w:sz w:val="14"/>
        <w:szCs w:val="14"/>
      </w:rPr>
      <w:t xml:space="preserve">PEC PA, Continuité </w:t>
    </w:r>
    <w:r>
      <w:rPr>
        <w:rFonts w:ascii="Verdana" w:hAnsi="Verdana"/>
        <w:i/>
        <w:color w:val="7F7F7F"/>
        <w:sz w:val="14"/>
        <w:szCs w:val="14"/>
      </w:rPr>
      <w:t>des soins - PEC PA-FT 52</w:t>
    </w:r>
    <w:r w:rsidRPr="00573892">
      <w:rPr>
        <w:rFonts w:ascii="Verdana" w:hAnsi="Verdana"/>
        <w:i/>
        <w:color w:val="7F7F7F"/>
        <w:sz w:val="14"/>
        <w:szCs w:val="14"/>
      </w:rPr>
      <w:t xml:space="preserve"> V</w:t>
    </w:r>
    <w:r w:rsidR="00781066">
      <w:rPr>
        <w:rFonts w:ascii="Verdana" w:hAnsi="Verdana"/>
        <w:i/>
        <w:color w:val="7F7F7F"/>
        <w:sz w:val="14"/>
        <w:szCs w:val="14"/>
      </w:rPr>
      <w:t>2</w:t>
    </w:r>
    <w:r w:rsidRPr="00573892">
      <w:rPr>
        <w:rFonts w:ascii="Verdana" w:hAnsi="Verdana"/>
        <w:i/>
        <w:color w:val="7F7F7F"/>
        <w:sz w:val="14"/>
        <w:szCs w:val="14"/>
      </w:rPr>
      <w:t>.</w:t>
    </w:r>
    <w:r>
      <w:rPr>
        <w:rFonts w:ascii="Verdana" w:hAnsi="Verdana"/>
        <w:i/>
        <w:color w:val="7F7F7F"/>
        <w:sz w:val="14"/>
        <w:szCs w:val="14"/>
      </w:rPr>
      <w:t>0</w:t>
    </w:r>
    <w:r w:rsidRPr="00573892">
      <w:rPr>
        <w:rFonts w:ascii="Verdana" w:hAnsi="Verdana"/>
        <w:i/>
        <w:color w:val="7F7F7F"/>
        <w:sz w:val="14"/>
        <w:szCs w:val="14"/>
      </w:rPr>
      <w:tab/>
    </w:r>
    <w:r>
      <w:rPr>
        <w:rFonts w:ascii="Verdana" w:hAnsi="Verdana"/>
        <w:i/>
        <w:color w:val="7F7F7F"/>
        <w:sz w:val="14"/>
        <w:szCs w:val="14"/>
      </w:rPr>
      <w:tab/>
      <w:t>C</w:t>
    </w:r>
    <w:r w:rsidRPr="00573892">
      <w:rPr>
        <w:rFonts w:ascii="Verdana" w:hAnsi="Verdana"/>
        <w:i/>
        <w:color w:val="7F7F7F"/>
        <w:sz w:val="14"/>
        <w:szCs w:val="14"/>
      </w:rPr>
      <w:t xml:space="preserve">QGDR – MAJ : </w:t>
    </w:r>
    <w:r w:rsidR="00781066">
      <w:rPr>
        <w:rFonts w:ascii="Verdana" w:hAnsi="Verdana"/>
        <w:i/>
        <w:color w:val="7F7F7F"/>
        <w:sz w:val="14"/>
        <w:szCs w:val="14"/>
      </w:rPr>
      <w:t>04/12/2025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EE3FB" w14:textId="77777777" w:rsidR="00A36C1A" w:rsidRDefault="00A36C1A" w:rsidP="00A36C1A">
      <w:pPr>
        <w:spacing w:after="0" w:line="240" w:lineRule="auto"/>
      </w:pPr>
      <w:r>
        <w:separator/>
      </w:r>
    </w:p>
  </w:footnote>
  <w:footnote w:type="continuationSeparator" w:id="0">
    <w:p w14:paraId="70824800" w14:textId="77777777" w:rsidR="00A36C1A" w:rsidRDefault="00A36C1A" w:rsidP="00A36C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1377"/>
    <w:multiLevelType w:val="hybridMultilevel"/>
    <w:tmpl w:val="1EAC2F56"/>
    <w:lvl w:ilvl="0" w:tplc="3666476A">
      <w:start w:val="1"/>
      <w:numFmt w:val="decimal"/>
      <w:lvlText w:val="%1."/>
      <w:lvlJc w:val="left"/>
      <w:pPr>
        <w:ind w:left="218" w:hanging="360"/>
      </w:pPr>
      <w:rPr>
        <w:rFonts w:hint="default"/>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1" w15:restartNumberingAfterBreak="0">
    <w:nsid w:val="26D32297"/>
    <w:multiLevelType w:val="hybridMultilevel"/>
    <w:tmpl w:val="CAF8463C"/>
    <w:lvl w:ilvl="0" w:tplc="5C8A9E72">
      <w:start w:val="1"/>
      <w:numFmt w:val="bullet"/>
      <w:lvlText w:val="•"/>
      <w:lvlJc w:val="left"/>
      <w:pPr>
        <w:ind w:left="720" w:hanging="360"/>
      </w:pPr>
      <w:rPr>
        <w:rFonts w:ascii="Calibri" w:eastAsia="Calibri" w:hAnsi="Calibri" w:cs="Calibri" w:hint="default"/>
        <w:b w:val="0"/>
        <w:i w:val="0"/>
        <w:iCs/>
        <w:strike w:val="0"/>
        <w:dstrike w:val="0"/>
        <w:color w:val="C5007F"/>
        <w:sz w:val="16"/>
        <w:szCs w:val="16"/>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6E43EE4"/>
    <w:multiLevelType w:val="hybridMultilevel"/>
    <w:tmpl w:val="CDA84286"/>
    <w:lvl w:ilvl="0" w:tplc="5C8A9E72">
      <w:start w:val="1"/>
      <w:numFmt w:val="bullet"/>
      <w:lvlText w:val="•"/>
      <w:lvlJc w:val="left"/>
      <w:pPr>
        <w:ind w:left="360" w:hanging="360"/>
      </w:pPr>
      <w:rPr>
        <w:rFonts w:ascii="Calibri" w:eastAsia="Calibri" w:hAnsi="Calibri" w:cs="Calibri"/>
        <w:b w:val="0"/>
        <w:i w:val="0"/>
        <w:iCs/>
        <w:strike w:val="0"/>
        <w:dstrike w:val="0"/>
        <w:color w:val="C5007F"/>
        <w:sz w:val="16"/>
        <w:szCs w:val="16"/>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2F806B3"/>
    <w:multiLevelType w:val="multilevel"/>
    <w:tmpl w:val="A12EE1A8"/>
    <w:lvl w:ilvl="0">
      <w:start w:val="1"/>
      <w:numFmt w:val="bullet"/>
      <w:lvlText w:val="o"/>
      <w:lvlJc w:val="left"/>
      <w:pPr>
        <w:tabs>
          <w:tab w:val="num" w:pos="644"/>
        </w:tabs>
        <w:ind w:left="644"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45517E83"/>
    <w:multiLevelType w:val="hybridMultilevel"/>
    <w:tmpl w:val="7EE0CFAE"/>
    <w:lvl w:ilvl="0" w:tplc="CF86BD16">
      <w:start w:val="3"/>
      <w:numFmt w:val="decimal"/>
      <w:lvlText w:val="%1."/>
      <w:lvlJc w:val="left"/>
      <w:pPr>
        <w:ind w:left="218" w:hanging="360"/>
      </w:pPr>
      <w:rPr>
        <w:rFonts w:hint="default"/>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5" w15:restartNumberingAfterBreak="0">
    <w:nsid w:val="4787552D"/>
    <w:multiLevelType w:val="hybridMultilevel"/>
    <w:tmpl w:val="A8C082FC"/>
    <w:lvl w:ilvl="0" w:tplc="1F7C4B6A">
      <w:start w:val="1"/>
      <w:numFmt w:val="decimal"/>
      <w:lvlText w:val="%1."/>
      <w:lvlJc w:val="left"/>
      <w:pPr>
        <w:ind w:left="1069" w:hanging="360"/>
      </w:pPr>
      <w:rPr>
        <w:rFonts w:ascii="Calibri" w:hAnsi="Calibri" w:hint="default"/>
        <w:b w:val="0"/>
        <w:color w:val="000000"/>
        <w:sz w:val="22"/>
        <w:u w:val="none"/>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6" w15:restartNumberingAfterBreak="0">
    <w:nsid w:val="4CC31519"/>
    <w:multiLevelType w:val="hybridMultilevel"/>
    <w:tmpl w:val="2C3661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85429780">
    <w:abstractNumId w:val="2"/>
  </w:num>
  <w:num w:numId="2" w16cid:durableId="1666086334">
    <w:abstractNumId w:val="3"/>
  </w:num>
  <w:num w:numId="3" w16cid:durableId="1323117373">
    <w:abstractNumId w:val="0"/>
  </w:num>
  <w:num w:numId="4" w16cid:durableId="1891451869">
    <w:abstractNumId w:val="4"/>
  </w:num>
  <w:num w:numId="5" w16cid:durableId="681205296">
    <w:abstractNumId w:val="1"/>
  </w:num>
  <w:num w:numId="6" w16cid:durableId="1790511361">
    <w:abstractNumId w:val="6"/>
  </w:num>
  <w:num w:numId="7" w16cid:durableId="621418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C1A"/>
    <w:rsid w:val="000D77F9"/>
    <w:rsid w:val="000F1A47"/>
    <w:rsid w:val="00382DB1"/>
    <w:rsid w:val="00483588"/>
    <w:rsid w:val="004859F1"/>
    <w:rsid w:val="004B7616"/>
    <w:rsid w:val="00552CC1"/>
    <w:rsid w:val="00586A0C"/>
    <w:rsid w:val="00627B05"/>
    <w:rsid w:val="00696B7C"/>
    <w:rsid w:val="00781066"/>
    <w:rsid w:val="007A2055"/>
    <w:rsid w:val="007D69D8"/>
    <w:rsid w:val="00A254F4"/>
    <w:rsid w:val="00A36C1A"/>
    <w:rsid w:val="00B07787"/>
    <w:rsid w:val="00BD716D"/>
    <w:rsid w:val="00C672C9"/>
    <w:rsid w:val="00CC7072"/>
    <w:rsid w:val="00D46F03"/>
    <w:rsid w:val="00D51013"/>
    <w:rsid w:val="00EC37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99723"/>
  <w15:chartTrackingRefBased/>
  <w15:docId w15:val="{2C34BF29-89DF-477C-859E-A0CC58467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C1A"/>
    <w:rPr>
      <w:rFonts w:ascii="Calibri" w:eastAsia="Calibri" w:hAnsi="Calibri" w:cs="Calibri"/>
      <w:color w:val="000000"/>
      <w:kern w:val="0"/>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36C1A"/>
    <w:pPr>
      <w:ind w:left="720"/>
      <w:contextualSpacing/>
    </w:pPr>
  </w:style>
  <w:style w:type="paragraph" w:styleId="En-tte">
    <w:name w:val="header"/>
    <w:basedOn w:val="Normal"/>
    <w:link w:val="En-tteCar"/>
    <w:uiPriority w:val="99"/>
    <w:unhideWhenUsed/>
    <w:rsid w:val="00A36C1A"/>
    <w:pPr>
      <w:tabs>
        <w:tab w:val="center" w:pos="4536"/>
        <w:tab w:val="right" w:pos="9072"/>
      </w:tabs>
      <w:spacing w:after="0" w:line="240" w:lineRule="auto"/>
    </w:pPr>
  </w:style>
  <w:style w:type="character" w:customStyle="1" w:styleId="En-tteCar">
    <w:name w:val="En-tête Car"/>
    <w:basedOn w:val="Policepardfaut"/>
    <w:link w:val="En-tte"/>
    <w:uiPriority w:val="99"/>
    <w:rsid w:val="00A36C1A"/>
    <w:rPr>
      <w:rFonts w:ascii="Calibri" w:eastAsia="Calibri" w:hAnsi="Calibri" w:cs="Calibri"/>
      <w:color w:val="000000"/>
      <w:kern w:val="0"/>
      <w:lang w:eastAsia="fr-FR"/>
      <w14:ligatures w14:val="none"/>
    </w:rPr>
  </w:style>
  <w:style w:type="paragraph" w:styleId="Pieddepage">
    <w:name w:val="footer"/>
    <w:basedOn w:val="Normal"/>
    <w:link w:val="PieddepageCar"/>
    <w:unhideWhenUsed/>
    <w:rsid w:val="00A36C1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6C1A"/>
    <w:rPr>
      <w:rFonts w:ascii="Calibri" w:eastAsia="Calibri" w:hAnsi="Calibri" w:cs="Calibri"/>
      <w:color w:val="000000"/>
      <w:kern w:val="0"/>
      <w:lang w:eastAsia="fr-FR"/>
      <w14:ligatures w14:val="none"/>
    </w:rPr>
  </w:style>
  <w:style w:type="paragraph" w:styleId="NormalWeb">
    <w:name w:val="Normal (Web)"/>
    <w:basedOn w:val="Normal"/>
    <w:unhideWhenUsed/>
    <w:rsid w:val="00A36C1A"/>
    <w:pPr>
      <w:spacing w:before="100" w:beforeAutospacing="1" w:after="100" w:afterAutospacing="1" w:line="240" w:lineRule="auto"/>
    </w:pPr>
    <w:rPr>
      <w:rFonts w:ascii="Times New Roman" w:eastAsiaTheme="minorEastAsia"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file://localhost/Users/mahaut/Documents/MAO%20IMAC%20%20/DOSSIER%20TRAVAIL/HAD/Charte%20Had/power%20point%20e%CC%81le%CC%81ments/element%20ppt%20HAD-3%202016.jpg"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820</Words>
  <Characters>4513</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BOSSON</dc:creator>
  <cp:keywords/>
  <dc:description/>
  <cp:lastModifiedBy>Claire BOSSON</cp:lastModifiedBy>
  <cp:revision>13</cp:revision>
  <cp:lastPrinted>2025-12-17T14:20:00Z</cp:lastPrinted>
  <dcterms:created xsi:type="dcterms:W3CDTF">2025-12-17T14:16:00Z</dcterms:created>
  <dcterms:modified xsi:type="dcterms:W3CDTF">2025-12-18T11:23:00Z</dcterms:modified>
</cp:coreProperties>
</file>